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FDE" w:rsidRPr="00C14F7A" w:rsidRDefault="00D02850" w:rsidP="00F60F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37515" cy="755650"/>
            <wp:effectExtent l="19050" t="0" r="635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FDE" w:rsidRPr="00C14F7A" w:rsidRDefault="00F60FDE" w:rsidP="00C85889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/>
          <w:b/>
          <w:caps/>
          <w:sz w:val="28"/>
          <w:szCs w:val="28"/>
        </w:rPr>
      </w:pPr>
      <w:r w:rsidRPr="00C14F7A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r w:rsidR="00C85889"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</w:t>
      </w:r>
      <w:r w:rsidRPr="00C14F7A">
        <w:rPr>
          <w:rFonts w:ascii="Times New Roman" w:hAnsi="Times New Roman"/>
          <w:b/>
          <w:bCs/>
          <w:sz w:val="28"/>
          <w:szCs w:val="28"/>
        </w:rPr>
        <w:t>КАИРОВСК</w:t>
      </w:r>
      <w:r w:rsidR="00C85889">
        <w:rPr>
          <w:rFonts w:ascii="Times New Roman" w:hAnsi="Times New Roman"/>
          <w:b/>
          <w:bCs/>
          <w:sz w:val="28"/>
          <w:szCs w:val="28"/>
        </w:rPr>
        <w:t>ИЙ</w:t>
      </w:r>
      <w:r w:rsidRPr="00C14F7A">
        <w:rPr>
          <w:rFonts w:ascii="Times New Roman" w:hAnsi="Times New Roman"/>
          <w:b/>
          <w:bCs/>
          <w:sz w:val="28"/>
          <w:szCs w:val="28"/>
        </w:rPr>
        <w:t xml:space="preserve"> СЕЛЬСОВЕТ</w:t>
      </w:r>
      <w:r w:rsidR="00C8588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14F7A">
        <w:rPr>
          <w:rFonts w:ascii="Times New Roman" w:hAnsi="Times New Roman"/>
          <w:b/>
          <w:caps/>
          <w:sz w:val="28"/>
          <w:szCs w:val="28"/>
        </w:rPr>
        <w:t>САРАКТАШСКОГО РАЙОНА ОРЕНБУРГСКОЙ ОБЛАСТИ</w:t>
      </w:r>
    </w:p>
    <w:p w:rsidR="00F60FDE" w:rsidRPr="00C14F7A" w:rsidRDefault="00F60FDE" w:rsidP="00F60F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0FDE" w:rsidRPr="00C14F7A" w:rsidRDefault="00F60FDE" w:rsidP="00F60F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F60FDE" w:rsidRPr="00C14F7A" w:rsidRDefault="00F60FDE" w:rsidP="00F60FDE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F60FDE" w:rsidRPr="00C14F7A" w:rsidRDefault="00F60FDE" w:rsidP="00617D61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</w:p>
    <w:p w:rsidR="00F60FDE" w:rsidRPr="00C14F7A" w:rsidRDefault="00FB6124" w:rsidP="00617D61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C8588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</w:t>
      </w:r>
      <w:r w:rsidR="00C85889">
        <w:rPr>
          <w:rFonts w:ascii="Times New Roman" w:hAnsi="Times New Roman"/>
          <w:sz w:val="28"/>
          <w:szCs w:val="28"/>
        </w:rPr>
        <w:t>5</w:t>
      </w:r>
      <w:r w:rsidR="00F60FDE" w:rsidRPr="00C14F7A">
        <w:rPr>
          <w:rFonts w:ascii="Times New Roman" w:hAnsi="Times New Roman"/>
          <w:sz w:val="28"/>
          <w:szCs w:val="28"/>
        </w:rPr>
        <w:t>.202</w:t>
      </w:r>
      <w:r w:rsidR="00C85889">
        <w:rPr>
          <w:rFonts w:ascii="Times New Roman" w:hAnsi="Times New Roman"/>
          <w:sz w:val="28"/>
          <w:szCs w:val="28"/>
        </w:rPr>
        <w:t>6</w:t>
      </w:r>
      <w:r w:rsidR="00F60FDE" w:rsidRPr="00C14F7A">
        <w:rPr>
          <w:rFonts w:ascii="Times New Roman" w:hAnsi="Times New Roman"/>
          <w:sz w:val="28"/>
          <w:szCs w:val="28"/>
        </w:rPr>
        <w:t xml:space="preserve">                                         с. Каировка                </w:t>
      </w:r>
      <w:r w:rsidR="00F60FDE">
        <w:rPr>
          <w:rFonts w:ascii="Times New Roman" w:hAnsi="Times New Roman"/>
          <w:sz w:val="28"/>
          <w:szCs w:val="28"/>
        </w:rPr>
        <w:t xml:space="preserve">              </w:t>
      </w:r>
      <w:r w:rsidR="00612BA1">
        <w:rPr>
          <w:rFonts w:ascii="Times New Roman" w:hAnsi="Times New Roman"/>
          <w:sz w:val="28"/>
          <w:szCs w:val="28"/>
        </w:rPr>
        <w:t xml:space="preserve">        № </w:t>
      </w:r>
      <w:r w:rsidR="00C85889">
        <w:rPr>
          <w:rFonts w:ascii="Times New Roman" w:hAnsi="Times New Roman"/>
          <w:sz w:val="28"/>
          <w:szCs w:val="28"/>
        </w:rPr>
        <w:t>27</w:t>
      </w:r>
      <w:r w:rsidR="00F60FDE" w:rsidRPr="00C14F7A">
        <w:rPr>
          <w:rFonts w:ascii="Times New Roman" w:hAnsi="Times New Roman"/>
          <w:sz w:val="28"/>
          <w:szCs w:val="28"/>
        </w:rPr>
        <w:t>-п</w:t>
      </w:r>
    </w:p>
    <w:p w:rsidR="00DB6756" w:rsidRPr="00DB6756" w:rsidRDefault="00DB6756" w:rsidP="00617D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9211"/>
      </w:tblGrid>
      <w:tr w:rsidR="00092644" w:rsidTr="00F60FDE">
        <w:trPr>
          <w:trHeight w:val="1000"/>
          <w:jc w:val="center"/>
        </w:trPr>
        <w:tc>
          <w:tcPr>
            <w:tcW w:w="9211" w:type="dxa"/>
            <w:shd w:val="clear" w:color="auto" w:fill="auto"/>
          </w:tcPr>
          <w:tbl>
            <w:tblPr>
              <w:tblW w:w="0" w:type="auto"/>
              <w:tblLayout w:type="fixed"/>
              <w:tblLook w:val="0000"/>
            </w:tblPr>
            <w:tblGrid>
              <w:gridCol w:w="8542"/>
            </w:tblGrid>
            <w:tr w:rsidR="00617D61" w:rsidTr="00DB6756">
              <w:tc>
                <w:tcPr>
                  <w:tcW w:w="8542" w:type="dxa"/>
                  <w:shd w:val="clear" w:color="auto" w:fill="auto"/>
                </w:tcPr>
                <w:p w:rsidR="00617D61" w:rsidRDefault="00617D61" w:rsidP="000733FD">
                  <w:pPr>
                    <w:spacing w:after="0" w:line="240" w:lineRule="auto"/>
                    <w:ind w:left="479" w:right="51" w:firstLine="53"/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Об утверждении</w:t>
                  </w:r>
                  <w:r w:rsidR="000733F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реестра воинских захоронений периода Великой Отечественной войны и последующих военных действий с участием Российской Федерации на территории муниципального образования Каировский сельсовет Саракташского района Оренбургской области</w:t>
                  </w:r>
                </w:p>
              </w:tc>
            </w:tr>
          </w:tbl>
          <w:p w:rsidR="00092644" w:rsidRDefault="00092644" w:rsidP="00617D61">
            <w:pPr>
              <w:spacing w:after="0" w:line="240" w:lineRule="auto"/>
              <w:ind w:left="387" w:right="244"/>
              <w:jc w:val="center"/>
            </w:pPr>
          </w:p>
        </w:tc>
      </w:tr>
    </w:tbl>
    <w:p w:rsidR="00DB6756" w:rsidRDefault="00DB6756" w:rsidP="00617D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7D61" w:rsidRPr="00617D61" w:rsidRDefault="00617D61" w:rsidP="00617D61">
      <w:pPr>
        <w:tabs>
          <w:tab w:val="left" w:pos="720"/>
          <w:tab w:val="left" w:pos="9354"/>
          <w:tab w:val="left" w:pos="10348"/>
        </w:tabs>
        <w:spacing w:after="0" w:line="240" w:lineRule="auto"/>
        <w:ind w:firstLine="709"/>
        <w:jc w:val="both"/>
      </w:pPr>
      <w:r w:rsidRPr="00617D61">
        <w:rPr>
          <w:rFonts w:ascii="Times New Roman" w:hAnsi="Times New Roman"/>
          <w:sz w:val="28"/>
          <w:szCs w:val="28"/>
        </w:rPr>
        <w:t xml:space="preserve">На основании Закона Российской Федерации от 14.01.1993 № 4292-1 «Об увековечении памяти погибших при защите Отечества» </w:t>
      </w:r>
      <w:r w:rsidRPr="00617D61">
        <w:rPr>
          <w:rFonts w:ascii="Times New Roman" w:hAnsi="Times New Roman"/>
          <w:sz w:val="28"/>
          <w:szCs w:val="28"/>
          <w:shd w:val="clear" w:color="auto" w:fill="FFFFFF"/>
        </w:rPr>
        <w:t>(в ред. Федеральных законов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9" w:anchor="_blank" w:history="1">
        <w:r w:rsidRPr="00617D61">
          <w:rPr>
            <w:rStyle w:val="a9"/>
            <w:color w:val="000000"/>
            <w:sz w:val="28"/>
            <w:szCs w:val="28"/>
            <w:u w:val="none"/>
            <w:shd w:val="clear" w:color="auto" w:fill="FFFFFF"/>
          </w:rPr>
          <w:t>от 22.08.2004 № 122-ФЗ</w:t>
        </w:r>
      </w:hyperlink>
      <w:r w:rsidRPr="00617D61"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0" w:anchor="_blank" w:history="1">
        <w:r w:rsidRPr="00617D61">
          <w:rPr>
            <w:rStyle w:val="a9"/>
            <w:color w:val="000000"/>
            <w:sz w:val="28"/>
            <w:szCs w:val="28"/>
            <w:u w:val="none"/>
          </w:rPr>
          <w:t>от 03.11.2006 № 179-ФЗ</w:t>
        </w:r>
      </w:hyperlink>
      <w:r w:rsidRPr="00617D61"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1" w:anchor="_blank" w:history="1">
        <w:r w:rsidRPr="00617D61">
          <w:rPr>
            <w:rStyle w:val="a9"/>
            <w:color w:val="000000"/>
            <w:sz w:val="28"/>
            <w:szCs w:val="28"/>
            <w:u w:val="none"/>
          </w:rPr>
          <w:t>от 23.07.2008 № 160-ФЗ</w:t>
        </w:r>
      </w:hyperlink>
      <w:r w:rsidRPr="00617D61"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2" w:anchor="_blank" w:history="1">
        <w:r w:rsidRPr="00617D61">
          <w:rPr>
            <w:rStyle w:val="a9"/>
            <w:color w:val="000000"/>
            <w:sz w:val="28"/>
            <w:szCs w:val="28"/>
            <w:u w:val="none"/>
          </w:rPr>
          <w:t>от 18.07.2011 № 213-ФЗ</w:t>
        </w:r>
      </w:hyperlink>
      <w:r w:rsidRPr="00617D61"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3" w:anchor="_blank" w:history="1">
        <w:r w:rsidRPr="00617D61">
          <w:rPr>
            <w:rStyle w:val="a9"/>
            <w:color w:val="000000"/>
            <w:sz w:val="28"/>
            <w:szCs w:val="28"/>
            <w:u w:val="none"/>
          </w:rPr>
          <w:t>от 05.04.2013 № 52-ФЗ</w:t>
        </w:r>
      </w:hyperlink>
      <w:r w:rsidRPr="00617D61"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4" w:anchor="_blank" w:history="1">
        <w:r w:rsidRPr="00617D61">
          <w:rPr>
            <w:rStyle w:val="a9"/>
            <w:color w:val="000000"/>
            <w:sz w:val="28"/>
            <w:szCs w:val="28"/>
            <w:u w:val="none"/>
          </w:rPr>
          <w:t>от 03.07.2016 № 227-ФЗ</w:t>
        </w:r>
      </w:hyperlink>
      <w:r w:rsidRPr="00617D61"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5" w:anchor="_blank" w:history="1">
        <w:r w:rsidRPr="00617D61">
          <w:rPr>
            <w:rStyle w:val="a9"/>
            <w:color w:val="000000"/>
            <w:sz w:val="28"/>
            <w:szCs w:val="28"/>
            <w:u w:val="none"/>
          </w:rPr>
          <w:t>от 05.12.2017 № 391-ФЗ</w:t>
        </w:r>
      </w:hyperlink>
      <w:r w:rsidRPr="00617D61"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17D61">
        <w:t xml:space="preserve"> </w:t>
      </w:r>
      <w:hyperlink r:id="rId16" w:anchor="_blank" w:history="1">
        <w:r w:rsidRPr="00617D61">
          <w:rPr>
            <w:rStyle w:val="a9"/>
            <w:color w:val="000000"/>
            <w:sz w:val="28"/>
            <w:szCs w:val="28"/>
            <w:u w:val="none"/>
          </w:rPr>
          <w:t>от 19.07.2018 № 214-ФЗ</w:t>
        </w:r>
      </w:hyperlink>
      <w:r w:rsidRPr="00617D61"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7" w:anchor="_blank" w:history="1">
        <w:r w:rsidRPr="00617D61">
          <w:rPr>
            <w:rStyle w:val="a9"/>
            <w:color w:val="000000"/>
            <w:sz w:val="28"/>
            <w:szCs w:val="28"/>
            <w:u w:val="none"/>
          </w:rPr>
          <w:t>от 01.04.2020 № 82-ФЗ</w:t>
        </w:r>
      </w:hyperlink>
      <w:r w:rsidRPr="00617D61"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8" w:anchor="_blank" w:history="1">
        <w:r w:rsidRPr="00617D61">
          <w:rPr>
            <w:rStyle w:val="a9"/>
            <w:color w:val="000000"/>
            <w:sz w:val="28"/>
            <w:szCs w:val="28"/>
            <w:u w:val="none"/>
            <w:shd w:val="clear" w:color="auto" w:fill="FFFFFF"/>
          </w:rPr>
          <w:t>от 30.04.2021 № 119-ФЗ</w:t>
        </w:r>
      </w:hyperlink>
      <w:r w:rsidRPr="00617D61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9" w:anchor="_blank" w:history="1">
        <w:r w:rsidRPr="00617D61">
          <w:rPr>
            <w:rStyle w:val="a9"/>
            <w:color w:val="000000"/>
            <w:sz w:val="28"/>
            <w:szCs w:val="28"/>
            <w:u w:val="none"/>
            <w:shd w:val="clear" w:color="auto" w:fill="FFFFFF"/>
          </w:rPr>
          <w:t>от 01.05.2022 № 137-ФЗ</w:t>
        </w:r>
      </w:hyperlink>
      <w:r w:rsidRPr="00617D61">
        <w:rPr>
          <w:rFonts w:ascii="Times New Roman" w:hAnsi="Times New Roman"/>
          <w:sz w:val="28"/>
          <w:szCs w:val="28"/>
          <w:shd w:val="clear" w:color="auto" w:fill="FFFFFF"/>
        </w:rPr>
        <w:t>),</w:t>
      </w:r>
      <w:r w:rsidRPr="00617D61">
        <w:rPr>
          <w:rFonts w:ascii="Times New Roman" w:hAnsi="Times New Roman"/>
          <w:sz w:val="28"/>
          <w:szCs w:val="28"/>
        </w:rPr>
        <w:t xml:space="preserve"> в целях реализации полномочий, возложенных на органы местного самоуправления в части осуществления мероприятий по увековечению памяти погибших при защите Отечества</w:t>
      </w:r>
    </w:p>
    <w:p w:rsidR="00617D61" w:rsidRDefault="00617D61" w:rsidP="00617D61">
      <w:pPr>
        <w:tabs>
          <w:tab w:val="left" w:pos="720"/>
          <w:tab w:val="left" w:pos="9354"/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реестр воинских захоронений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периода Великой Отечественной войны и последующих военных действий с участием Российской Федерации на территории муниципального образования Каировский сельсовет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612BA1" w:rsidRPr="00612BA1" w:rsidRDefault="00612BA1" w:rsidP="00617D61">
      <w:pPr>
        <w:tabs>
          <w:tab w:val="left" w:pos="720"/>
          <w:tab w:val="left" w:pos="9354"/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B675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остановление администрации Каировского сельсовета от </w:t>
      </w:r>
      <w:r w:rsidR="00FB6124">
        <w:rPr>
          <w:rFonts w:ascii="Times New Roman" w:hAnsi="Times New Roman"/>
          <w:sz w:val="28"/>
          <w:szCs w:val="28"/>
        </w:rPr>
        <w:t>0</w:t>
      </w:r>
      <w:r w:rsidR="00C8588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</w:t>
      </w:r>
      <w:r w:rsidR="00C8588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.202</w:t>
      </w:r>
      <w:r w:rsidR="00C3228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</w:t>
      </w:r>
      <w:r w:rsidR="00C85889">
        <w:rPr>
          <w:rFonts w:ascii="Times New Roman" w:hAnsi="Times New Roman"/>
          <w:sz w:val="28"/>
          <w:szCs w:val="28"/>
        </w:rPr>
        <w:t>81</w:t>
      </w:r>
      <w:r>
        <w:rPr>
          <w:rFonts w:ascii="Times New Roman" w:hAnsi="Times New Roman"/>
          <w:sz w:val="28"/>
          <w:szCs w:val="28"/>
        </w:rPr>
        <w:t>-п «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 утверждении реестра воинских захоронений периода Великой Отечественной войны и последующих военных действий с участием Российской Федерации на территории муниципального образования Каировский сельсовет Саракташского района Оренбургской области»</w:t>
      </w:r>
      <w:r w:rsidR="00DB6756">
        <w:rPr>
          <w:rFonts w:ascii="Times New Roman" w:hAnsi="Times New Roman"/>
          <w:sz w:val="28"/>
          <w:szCs w:val="28"/>
          <w:shd w:val="clear" w:color="auto" w:fill="FFFFFF"/>
        </w:rPr>
        <w:t xml:space="preserve"> п</w:t>
      </w:r>
      <w:r w:rsidR="00DB6756">
        <w:rPr>
          <w:rFonts w:ascii="Times New Roman" w:hAnsi="Times New Roman"/>
          <w:sz w:val="28"/>
          <w:szCs w:val="28"/>
        </w:rPr>
        <w:t>ризнать утратившими силу.</w:t>
      </w:r>
    </w:p>
    <w:p w:rsidR="00617D61" w:rsidRDefault="00617D61" w:rsidP="00617D61">
      <w:pPr>
        <w:tabs>
          <w:tab w:val="left" w:pos="720"/>
          <w:tab w:val="left" w:pos="9354"/>
          <w:tab w:val="left" w:pos="1034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617D61" w:rsidRDefault="00617D61" w:rsidP="00617D61">
      <w:pPr>
        <w:tabs>
          <w:tab w:val="left" w:pos="10065"/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со дня его подписания.</w:t>
      </w:r>
    </w:p>
    <w:p w:rsidR="00DB6756" w:rsidRDefault="00DB6756" w:rsidP="00617D61">
      <w:pPr>
        <w:tabs>
          <w:tab w:val="left" w:pos="10065"/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0FDE" w:rsidRPr="00C14F7A" w:rsidRDefault="00F60FDE" w:rsidP="00F60F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C14F7A">
        <w:rPr>
          <w:rFonts w:ascii="Times New Roman" w:hAnsi="Times New Roman"/>
          <w:sz w:val="28"/>
          <w:szCs w:val="28"/>
          <w:lang w:eastAsia="ar-SA"/>
        </w:rPr>
        <w:t>Глава муниципального образования</w:t>
      </w:r>
      <w:r w:rsidRPr="00C14F7A">
        <w:rPr>
          <w:rFonts w:ascii="Times New Roman" w:hAnsi="Times New Roman"/>
          <w:sz w:val="28"/>
          <w:szCs w:val="28"/>
          <w:lang w:eastAsia="ar-SA"/>
        </w:rPr>
        <w:tab/>
      </w:r>
      <w:r w:rsidRPr="00C14F7A">
        <w:rPr>
          <w:rFonts w:ascii="Times New Roman" w:hAnsi="Times New Roman"/>
          <w:sz w:val="28"/>
          <w:szCs w:val="28"/>
          <w:lang w:eastAsia="ar-SA"/>
        </w:rPr>
        <w:tab/>
        <w:t xml:space="preserve">          </w:t>
      </w:r>
      <w:r w:rsidR="00C85889"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Pr="00C14F7A">
        <w:rPr>
          <w:rFonts w:ascii="Times New Roman" w:hAnsi="Times New Roman"/>
          <w:sz w:val="28"/>
          <w:szCs w:val="28"/>
          <w:lang w:eastAsia="ar-SA"/>
        </w:rPr>
        <w:t xml:space="preserve">       А.Н.Логвиненко</w:t>
      </w:r>
    </w:p>
    <w:p w:rsidR="0026149E" w:rsidRDefault="00617D61" w:rsidP="00F60F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26149E" w:rsidSect="00C85889">
          <w:headerReference w:type="default" r:id="rId20"/>
          <w:headerReference w:type="first" r:id="rId21"/>
          <w:pgSz w:w="11906" w:h="16838"/>
          <w:pgMar w:top="567" w:right="851" w:bottom="567" w:left="1701" w:header="720" w:footer="720" w:gutter="0"/>
          <w:cols w:space="720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Р</w:t>
      </w:r>
      <w:r w:rsidR="00F60FDE">
        <w:rPr>
          <w:rFonts w:ascii="Times New Roman" w:hAnsi="Times New Roman"/>
          <w:sz w:val="28"/>
          <w:szCs w:val="28"/>
        </w:rPr>
        <w:t xml:space="preserve">азослано: </w:t>
      </w:r>
      <w:r w:rsidR="00F60FDE" w:rsidRPr="00C14F7A">
        <w:rPr>
          <w:rFonts w:ascii="Times New Roman" w:hAnsi="Times New Roman"/>
          <w:sz w:val="28"/>
          <w:szCs w:val="28"/>
        </w:rPr>
        <w:t xml:space="preserve">прокуратуре района, администрации района, </w:t>
      </w:r>
      <w:r>
        <w:rPr>
          <w:rFonts w:ascii="Times New Roman" w:hAnsi="Times New Roman"/>
          <w:sz w:val="28"/>
          <w:szCs w:val="28"/>
        </w:rPr>
        <w:t xml:space="preserve">на сайт, </w:t>
      </w:r>
      <w:r w:rsidR="00DB6756">
        <w:rPr>
          <w:rFonts w:ascii="Times New Roman" w:hAnsi="Times New Roman"/>
          <w:sz w:val="28"/>
          <w:szCs w:val="28"/>
        </w:rPr>
        <w:t>в дело</w:t>
      </w:r>
    </w:p>
    <w:p w:rsidR="00600C9B" w:rsidRPr="00C14F7A" w:rsidRDefault="00600C9B" w:rsidP="00DB6756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00C9B" w:rsidRPr="00C14F7A" w:rsidRDefault="00600C9B" w:rsidP="00600C9B">
      <w:pPr>
        <w:spacing w:after="0" w:line="240" w:lineRule="auto"/>
        <w:ind w:left="284" w:right="-1"/>
        <w:jc w:val="right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600C9B" w:rsidRPr="00C14F7A" w:rsidRDefault="00600C9B" w:rsidP="00600C9B">
      <w:pPr>
        <w:spacing w:after="0" w:line="240" w:lineRule="auto"/>
        <w:ind w:left="284" w:right="-1"/>
        <w:jc w:val="right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Каировского сельсовета</w:t>
      </w:r>
    </w:p>
    <w:p w:rsidR="00600C9B" w:rsidRPr="00C14F7A" w:rsidRDefault="00600C9B" w:rsidP="00600C9B">
      <w:pPr>
        <w:spacing w:after="0" w:line="240" w:lineRule="auto"/>
        <w:ind w:left="284" w:right="-1"/>
        <w:jc w:val="right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Саракташского района</w:t>
      </w:r>
    </w:p>
    <w:p w:rsidR="00600C9B" w:rsidRPr="00C14F7A" w:rsidRDefault="00600C9B" w:rsidP="00600C9B">
      <w:pPr>
        <w:spacing w:after="0" w:line="240" w:lineRule="auto"/>
        <w:ind w:left="284" w:right="-1"/>
        <w:jc w:val="right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Оренбургской области</w:t>
      </w:r>
    </w:p>
    <w:p w:rsidR="00600C9B" w:rsidRPr="00C14F7A" w:rsidRDefault="00600C9B" w:rsidP="00600C9B">
      <w:pPr>
        <w:spacing w:after="0" w:line="240" w:lineRule="auto"/>
        <w:ind w:left="284"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32287">
        <w:rPr>
          <w:rFonts w:ascii="Times New Roman" w:hAnsi="Times New Roman"/>
          <w:sz w:val="28"/>
          <w:szCs w:val="28"/>
        </w:rPr>
        <w:t>0</w:t>
      </w:r>
      <w:r w:rsidR="00C85889">
        <w:rPr>
          <w:rFonts w:ascii="Times New Roman" w:hAnsi="Times New Roman"/>
          <w:sz w:val="28"/>
          <w:szCs w:val="28"/>
        </w:rPr>
        <w:t>5</w:t>
      </w:r>
      <w:r w:rsidRPr="00C14F7A">
        <w:rPr>
          <w:rFonts w:ascii="Times New Roman" w:hAnsi="Times New Roman"/>
          <w:sz w:val="28"/>
          <w:szCs w:val="28"/>
        </w:rPr>
        <w:t>.0</w:t>
      </w:r>
      <w:r w:rsidR="00C85889">
        <w:rPr>
          <w:rFonts w:ascii="Times New Roman" w:hAnsi="Times New Roman"/>
          <w:sz w:val="28"/>
          <w:szCs w:val="28"/>
        </w:rPr>
        <w:t>5</w:t>
      </w:r>
      <w:r w:rsidRPr="00C14F7A">
        <w:rPr>
          <w:rFonts w:ascii="Times New Roman" w:hAnsi="Times New Roman"/>
          <w:sz w:val="28"/>
          <w:szCs w:val="28"/>
        </w:rPr>
        <w:t>.202</w:t>
      </w:r>
      <w:r w:rsidR="00C85889">
        <w:rPr>
          <w:rFonts w:ascii="Times New Roman" w:hAnsi="Times New Roman"/>
          <w:sz w:val="28"/>
          <w:szCs w:val="28"/>
        </w:rPr>
        <w:t>6</w:t>
      </w:r>
      <w:r w:rsidRPr="00C14F7A">
        <w:rPr>
          <w:rFonts w:ascii="Times New Roman" w:hAnsi="Times New Roman"/>
          <w:sz w:val="28"/>
          <w:szCs w:val="28"/>
        </w:rPr>
        <w:t xml:space="preserve"> № </w:t>
      </w:r>
      <w:r w:rsidR="00C85889">
        <w:rPr>
          <w:rFonts w:ascii="Times New Roman" w:hAnsi="Times New Roman"/>
          <w:sz w:val="28"/>
          <w:szCs w:val="28"/>
        </w:rPr>
        <w:t>27</w:t>
      </w:r>
      <w:r w:rsidRPr="00C14F7A">
        <w:rPr>
          <w:rFonts w:ascii="Times New Roman" w:hAnsi="Times New Roman"/>
          <w:sz w:val="28"/>
          <w:szCs w:val="28"/>
        </w:rPr>
        <w:t>-п</w:t>
      </w:r>
    </w:p>
    <w:p w:rsidR="00617D61" w:rsidRDefault="00617D61" w:rsidP="00617D61">
      <w:pPr>
        <w:widowControl w:val="0"/>
        <w:shd w:val="clear" w:color="auto" w:fill="FFFFFF"/>
        <w:autoSpaceDE w:val="0"/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Реестр </w:t>
      </w:r>
    </w:p>
    <w:p w:rsidR="00DB6756" w:rsidRDefault="00617D61" w:rsidP="00617D6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воинских захоронений периода Великой Отечественной войны и последующих военных действий с участием </w:t>
      </w:r>
    </w:p>
    <w:p w:rsidR="00DB6756" w:rsidRDefault="00617D61" w:rsidP="00617D6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Российской Федерации на территории муниципального образования Каировский сельсовет </w:t>
      </w:r>
    </w:p>
    <w:p w:rsidR="00617D61" w:rsidRDefault="00617D61" w:rsidP="00617D6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Саракташского района  Оренбургской области </w:t>
      </w:r>
    </w:p>
    <w:tbl>
      <w:tblPr>
        <w:tblW w:w="13885" w:type="dxa"/>
        <w:jc w:val="center"/>
        <w:tblInd w:w="-528" w:type="dxa"/>
        <w:tblLayout w:type="fixed"/>
        <w:tblLook w:val="0000"/>
      </w:tblPr>
      <w:tblGrid>
        <w:gridCol w:w="675"/>
        <w:gridCol w:w="3960"/>
        <w:gridCol w:w="1579"/>
        <w:gridCol w:w="1499"/>
        <w:gridCol w:w="1670"/>
        <w:gridCol w:w="1525"/>
        <w:gridCol w:w="2977"/>
      </w:tblGrid>
      <w:tr w:rsidR="00DD2758" w:rsidRPr="0026149E" w:rsidTr="00C85889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58" w:rsidRPr="0026149E" w:rsidRDefault="00DD2758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58" w:rsidRPr="0026149E" w:rsidRDefault="00DD2758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административно-территориальной единицы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58" w:rsidRPr="0026149E" w:rsidRDefault="00DD2758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 захоронено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58" w:rsidRPr="0026149E" w:rsidRDefault="00DD2758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Известно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58" w:rsidRPr="0026149E" w:rsidRDefault="00DD2758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Неизвестно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758" w:rsidRPr="0026149E" w:rsidRDefault="00DD2758" w:rsidP="0026149E">
            <w:pPr>
              <w:widowControl w:val="0"/>
              <w:autoSpaceDE w:val="0"/>
              <w:spacing w:after="0" w:line="240" w:lineRule="auto"/>
              <w:ind w:left="-616" w:firstLine="61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758" w:rsidRPr="0026149E" w:rsidRDefault="00DD2758" w:rsidP="002614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49E">
              <w:rPr>
                <w:rFonts w:ascii="Times New Roman" w:hAnsi="Times New Roman"/>
                <w:sz w:val="28"/>
                <w:szCs w:val="28"/>
              </w:rPr>
              <w:t>Государственный учетный номер</w:t>
            </w:r>
          </w:p>
        </w:tc>
      </w:tr>
      <w:tr w:rsidR="00B504DC" w:rsidRPr="0026149E" w:rsidTr="00C85889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4DC" w:rsidRPr="0026149E" w:rsidRDefault="00B504DC" w:rsidP="00A23F6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4DC" w:rsidRDefault="00B504DC" w:rsidP="00A2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село Каировка</w:t>
            </w:r>
          </w:p>
          <w:p w:rsidR="00B504DC" w:rsidRPr="0026149E" w:rsidRDefault="00B504DC" w:rsidP="00A2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(сельское гражданское кладбище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4DC" w:rsidRPr="0026149E" w:rsidRDefault="00B504DC" w:rsidP="00A23F6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4DC" w:rsidRPr="0026149E" w:rsidRDefault="00B504DC" w:rsidP="00A23F6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4DC" w:rsidRPr="0026149E" w:rsidRDefault="00B504DC" w:rsidP="00A23F6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DC" w:rsidRPr="0026149E" w:rsidRDefault="00B504DC" w:rsidP="00A23F61">
            <w:pPr>
              <w:widowControl w:val="0"/>
              <w:autoSpaceDE w:val="0"/>
              <w:spacing w:after="0" w:line="240" w:lineRule="auto"/>
              <w:ind w:left="-616" w:firstLine="61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DC" w:rsidRPr="0026149E" w:rsidRDefault="00B504DC" w:rsidP="00A2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49E">
              <w:rPr>
                <w:rFonts w:ascii="Times New Roman" w:hAnsi="Times New Roman"/>
                <w:sz w:val="28"/>
                <w:szCs w:val="28"/>
              </w:rPr>
              <w:t>РОФ-ОРЕ-26-21/1</w:t>
            </w:r>
          </w:p>
        </w:tc>
      </w:tr>
      <w:tr w:rsidR="00DD2758" w:rsidRPr="0026149E" w:rsidTr="00C85889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58" w:rsidRPr="0026149E" w:rsidRDefault="00B504DC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56" w:rsidRDefault="0026149E" w:rsidP="00DB6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село Каировка</w:t>
            </w:r>
          </w:p>
          <w:p w:rsidR="0026149E" w:rsidRPr="0026149E" w:rsidRDefault="0026149E" w:rsidP="00DB6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(сельское гражданское кладбище</w:t>
            </w:r>
            <w:r w:rsidR="004518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58" w:rsidRPr="0026149E" w:rsidRDefault="0026149E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58" w:rsidRPr="0026149E" w:rsidRDefault="0026149E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58" w:rsidRPr="0026149E" w:rsidRDefault="0026149E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758" w:rsidRPr="0026149E" w:rsidRDefault="0026149E" w:rsidP="0026149E">
            <w:pPr>
              <w:widowControl w:val="0"/>
              <w:autoSpaceDE w:val="0"/>
              <w:spacing w:after="0" w:line="240" w:lineRule="auto"/>
              <w:ind w:left="-616" w:firstLine="61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758" w:rsidRPr="0026149E" w:rsidRDefault="0026149E" w:rsidP="00B50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49E">
              <w:rPr>
                <w:rFonts w:ascii="Times New Roman" w:hAnsi="Times New Roman"/>
                <w:sz w:val="28"/>
                <w:szCs w:val="28"/>
              </w:rPr>
              <w:t>РОФ-ОРЕ-26-21/</w:t>
            </w:r>
            <w:r w:rsidR="00B504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B6124" w:rsidRPr="0026149E" w:rsidTr="00C85889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124" w:rsidRDefault="00FB6124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124" w:rsidRDefault="00FB6124" w:rsidP="00F05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село Каировка</w:t>
            </w:r>
          </w:p>
          <w:p w:rsidR="00FB6124" w:rsidRPr="0026149E" w:rsidRDefault="00FB6124" w:rsidP="00F05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(сельское гражданское кладбище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124" w:rsidRPr="0026149E" w:rsidRDefault="00FB6124" w:rsidP="00F050F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124" w:rsidRPr="0026149E" w:rsidRDefault="00FB6124" w:rsidP="00F050F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124" w:rsidRPr="0026149E" w:rsidRDefault="00FB6124" w:rsidP="00F050F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24" w:rsidRPr="0026149E" w:rsidRDefault="00FB6124" w:rsidP="00F050F8">
            <w:pPr>
              <w:widowControl w:val="0"/>
              <w:autoSpaceDE w:val="0"/>
              <w:spacing w:after="0" w:line="240" w:lineRule="auto"/>
              <w:ind w:left="-616" w:firstLine="61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124" w:rsidRPr="0026149E" w:rsidRDefault="00FB6124" w:rsidP="00FB6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49E">
              <w:rPr>
                <w:rFonts w:ascii="Times New Roman" w:hAnsi="Times New Roman"/>
                <w:sz w:val="28"/>
                <w:szCs w:val="28"/>
              </w:rPr>
              <w:t>РОФ-ОРЕ-26-21/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85889" w:rsidRPr="0026149E" w:rsidTr="00C85889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889" w:rsidRDefault="00C85889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889" w:rsidRDefault="00C85889" w:rsidP="00142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село Каировка</w:t>
            </w:r>
          </w:p>
          <w:p w:rsidR="00C85889" w:rsidRPr="0026149E" w:rsidRDefault="00C85889" w:rsidP="00142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(сельское гражданское кладбище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889" w:rsidRPr="0026149E" w:rsidRDefault="00C85889" w:rsidP="00142AE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889" w:rsidRPr="0026149E" w:rsidRDefault="00C85889" w:rsidP="00142AE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889" w:rsidRPr="0026149E" w:rsidRDefault="00C85889" w:rsidP="00142AE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889" w:rsidRPr="0026149E" w:rsidRDefault="00C85889" w:rsidP="00142AEE">
            <w:pPr>
              <w:widowControl w:val="0"/>
              <w:autoSpaceDE w:val="0"/>
              <w:spacing w:after="0" w:line="240" w:lineRule="auto"/>
              <w:ind w:left="-616" w:firstLine="61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889" w:rsidRPr="0026149E" w:rsidRDefault="00C85889" w:rsidP="00C858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49E">
              <w:rPr>
                <w:rFonts w:ascii="Times New Roman" w:hAnsi="Times New Roman"/>
                <w:sz w:val="28"/>
                <w:szCs w:val="28"/>
              </w:rPr>
              <w:t>РОФ-ОРЕ-26-21/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518B7" w:rsidRPr="0026149E" w:rsidTr="00C85889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B7" w:rsidRPr="0026149E" w:rsidRDefault="00C85889" w:rsidP="00C8588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B7" w:rsidRPr="0026149E" w:rsidRDefault="004518B7" w:rsidP="00DB6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село Екатериновка </w:t>
            </w: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(сельское гражданское кладбище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B7" w:rsidRPr="0026149E" w:rsidRDefault="004518B7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B7" w:rsidRPr="0026149E" w:rsidRDefault="004518B7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8B7" w:rsidRPr="0026149E" w:rsidRDefault="004518B7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B7" w:rsidRPr="0026149E" w:rsidRDefault="004518B7" w:rsidP="0026149E">
            <w:pPr>
              <w:widowControl w:val="0"/>
              <w:autoSpaceDE w:val="0"/>
              <w:spacing w:after="0" w:line="240" w:lineRule="auto"/>
              <w:ind w:left="-616" w:firstLine="61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B7" w:rsidRPr="0026149E" w:rsidRDefault="004518B7" w:rsidP="002614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РОФ-ОРЕ-26-</w:t>
            </w:r>
            <w:r w:rsidR="00546643">
              <w:rPr>
                <w:rFonts w:ascii="Times New Roman" w:hAnsi="Times New Roman"/>
                <w:sz w:val="28"/>
                <w:szCs w:val="28"/>
              </w:rPr>
              <w:t>13/1</w:t>
            </w:r>
          </w:p>
        </w:tc>
      </w:tr>
    </w:tbl>
    <w:p w:rsidR="00092644" w:rsidRDefault="00092644" w:rsidP="00C858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92644" w:rsidSect="0026149E">
      <w:pgSz w:w="16838" w:h="11906" w:orient="landscape"/>
      <w:pgMar w:top="1701" w:right="851" w:bottom="851" w:left="79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04B" w:rsidRDefault="000E504B">
      <w:pPr>
        <w:spacing w:after="0" w:line="240" w:lineRule="auto"/>
      </w:pPr>
      <w:r>
        <w:separator/>
      </w:r>
    </w:p>
  </w:endnote>
  <w:endnote w:type="continuationSeparator" w:id="1">
    <w:p w:rsidR="000E504B" w:rsidRDefault="000E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04B" w:rsidRDefault="000E504B">
      <w:pPr>
        <w:spacing w:after="0" w:line="240" w:lineRule="auto"/>
      </w:pPr>
      <w:r>
        <w:separator/>
      </w:r>
    </w:p>
  </w:footnote>
  <w:footnote w:type="continuationSeparator" w:id="1">
    <w:p w:rsidR="000E504B" w:rsidRDefault="000E5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644" w:rsidRDefault="00092644">
    <w:pPr>
      <w:pStyle w:val="af8"/>
      <w:jc w:val="center"/>
    </w:pPr>
    <w:fldSimple w:instr=" PAGE ">
      <w:r w:rsidR="00C85889">
        <w:rPr>
          <w:noProof/>
        </w:rPr>
        <w:t>3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644" w:rsidRDefault="00092644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BBD"/>
    <w:rsid w:val="000733FD"/>
    <w:rsid w:val="00092644"/>
    <w:rsid w:val="000E504B"/>
    <w:rsid w:val="00110424"/>
    <w:rsid w:val="00142AEE"/>
    <w:rsid w:val="001C64E2"/>
    <w:rsid w:val="001C6918"/>
    <w:rsid w:val="0026149E"/>
    <w:rsid w:val="00325D6A"/>
    <w:rsid w:val="003329BB"/>
    <w:rsid w:val="003C3017"/>
    <w:rsid w:val="00433AED"/>
    <w:rsid w:val="004518B7"/>
    <w:rsid w:val="004D54FF"/>
    <w:rsid w:val="00543E1E"/>
    <w:rsid w:val="00546643"/>
    <w:rsid w:val="00600C9B"/>
    <w:rsid w:val="00612BA1"/>
    <w:rsid w:val="00617D61"/>
    <w:rsid w:val="006A5BF3"/>
    <w:rsid w:val="00787BBD"/>
    <w:rsid w:val="007D5280"/>
    <w:rsid w:val="008C3E20"/>
    <w:rsid w:val="009A5561"/>
    <w:rsid w:val="00A23F61"/>
    <w:rsid w:val="00A53DE0"/>
    <w:rsid w:val="00A83149"/>
    <w:rsid w:val="00AE7484"/>
    <w:rsid w:val="00B504DC"/>
    <w:rsid w:val="00B83E68"/>
    <w:rsid w:val="00C32287"/>
    <w:rsid w:val="00C85889"/>
    <w:rsid w:val="00D02850"/>
    <w:rsid w:val="00DB6756"/>
    <w:rsid w:val="00DB7B0B"/>
    <w:rsid w:val="00DD2758"/>
    <w:rsid w:val="00E044C2"/>
    <w:rsid w:val="00EE2AB6"/>
    <w:rsid w:val="00F050F8"/>
    <w:rsid w:val="00F60FDE"/>
    <w:rsid w:val="00FB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outlineLvl w:val="0"/>
    </w:pPr>
    <w:rPr>
      <w:rFonts w:ascii="Times New Roman" w:hAnsi="Times New Roman"/>
      <w:sz w:val="20"/>
      <w:szCs w:val="20"/>
      <w:lang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color w:val="000000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 w:hint="default"/>
      <w:sz w:val="20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8z1">
    <w:name w:val="WW8Num18z1"/>
    <w:rPr>
      <w:rFonts w:ascii="Courier New" w:hAnsi="Courier New" w:cs="Courier New" w:hint="default"/>
      <w:sz w:val="20"/>
    </w:rPr>
  </w:style>
  <w:style w:type="character" w:customStyle="1" w:styleId="WW8Num18z2">
    <w:name w:val="WW8Num18z2"/>
    <w:rPr>
      <w:rFonts w:ascii="Wingdings" w:hAnsi="Wingdings" w:cs="Wingdings" w:hint="default"/>
      <w:sz w:val="20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23z0">
    <w:name w:val="WW8Num23z0"/>
    <w:rPr>
      <w:rFonts w:hint="default"/>
      <w:lang w:val="ru-RU" w:bidi="ar-SA"/>
    </w:rPr>
  </w:style>
  <w:style w:type="character" w:customStyle="1" w:styleId="WW8Num23z1">
    <w:name w:val="WW8Num23z1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WW8Num35z1">
    <w:name w:val="WW8Num35z1"/>
    <w:rPr>
      <w:rFonts w:hint="default"/>
      <w:lang w:val="ru-RU" w:bidi="ar-SA"/>
    </w:rPr>
  </w:style>
  <w:style w:type="character" w:customStyle="1" w:styleId="WW8Num36z0">
    <w:name w:val="WW8Num36z0"/>
    <w:rPr>
      <w:rFonts w:ascii="Wingdings" w:hAnsi="Wingdings" w:cs="Wingdings" w:hint="default"/>
      <w:sz w:val="20"/>
    </w:rPr>
  </w:style>
  <w:style w:type="character" w:customStyle="1" w:styleId="WW8NumSt33z0">
    <w:name w:val="WW8NumSt33z0"/>
    <w:rPr>
      <w:rFonts w:ascii="Wingdings" w:hAnsi="Wingdings" w:cs="Wingdings" w:hint="default"/>
      <w:sz w:val="20"/>
    </w:rPr>
  </w:style>
  <w:style w:type="character" w:customStyle="1" w:styleId="WW8NumSt34z0">
    <w:name w:val="WW8NumSt34z0"/>
    <w:rPr>
      <w:rFonts w:ascii="Wingdings" w:hAnsi="Wingdings" w:cs="Wingdings" w:hint="default"/>
      <w:sz w:val="20"/>
    </w:rPr>
  </w:style>
  <w:style w:type="character" w:customStyle="1" w:styleId="WW8NumSt35z0">
    <w:name w:val="WW8NumSt35z0"/>
    <w:rPr>
      <w:rFonts w:ascii="Wingdings" w:hAnsi="Wingdings" w:cs="Wingdings" w:hint="default"/>
      <w:sz w:val="20"/>
    </w:rPr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basedOn w:val="10"/>
    <w:rPr>
      <w:rFonts w:ascii="Calibri" w:eastAsia="Calibri" w:hAnsi="Calibri" w:cs="Times New Roman"/>
    </w:rPr>
  </w:style>
  <w:style w:type="character" w:customStyle="1" w:styleId="a4">
    <w:name w:val="Подзаголовок Знак"/>
    <w:basedOn w:val="10"/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Текст выноски Знак"/>
    <w:basedOn w:val="10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10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"/>
    <w:basedOn w:val="10"/>
    <w:rPr>
      <w:rFonts w:ascii="Times New Roman" w:hAnsi="Times New Roman" w:cs="Times New Roman"/>
      <w:lang/>
    </w:rPr>
  </w:style>
  <w:style w:type="character" w:customStyle="1" w:styleId="20">
    <w:name w:val="Заголовок 2 Знак"/>
    <w:basedOn w:val="10"/>
    <w:rPr>
      <w:rFonts w:ascii="Cambria" w:eastAsia="Times New Roman" w:hAnsi="Cambria" w:cs="Cambria"/>
      <w:b/>
      <w:bCs/>
      <w:i/>
      <w:iCs/>
      <w:sz w:val="28"/>
      <w:szCs w:val="28"/>
      <w:lang/>
    </w:rPr>
  </w:style>
  <w:style w:type="character" w:customStyle="1" w:styleId="30">
    <w:name w:val="Заголовок 3 Знак"/>
    <w:basedOn w:val="10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10"/>
    <w:rPr>
      <w:rFonts w:eastAsia="Times New Roman"/>
      <w:b/>
      <w:bCs/>
      <w:sz w:val="28"/>
      <w:szCs w:val="28"/>
      <w:lang/>
    </w:rPr>
  </w:style>
  <w:style w:type="character" w:customStyle="1" w:styleId="60">
    <w:name w:val="Заголовок 6 Знак"/>
    <w:basedOn w:val="10"/>
    <w:rPr>
      <w:rFonts w:ascii="Times New Roman" w:hAnsi="Times New Roman" w:cs="Times New Roman"/>
      <w:b/>
      <w:bCs/>
      <w:lang w:eastAsia="zh-CN"/>
    </w:rPr>
  </w:style>
  <w:style w:type="character" w:customStyle="1" w:styleId="a7">
    <w:name w:val="Нижний колонтитул Знак"/>
    <w:basedOn w:val="10"/>
    <w:rPr>
      <w:lang/>
    </w:rPr>
  </w:style>
  <w:style w:type="character" w:styleId="a8">
    <w:name w:val="page number"/>
    <w:rPr>
      <w:rFonts w:cs="Times New Roman"/>
    </w:rPr>
  </w:style>
  <w:style w:type="character" w:styleId="a9">
    <w:name w:val="Hyperlink"/>
    <w:rPr>
      <w:rFonts w:ascii="Times New Roman" w:hAnsi="Times New Roman" w:cs="Times New Roman"/>
      <w:color w:val="0000FF"/>
      <w:u w:val="single"/>
    </w:rPr>
  </w:style>
  <w:style w:type="character" w:styleId="aa">
    <w:name w:val="FollowedHyperlink"/>
    <w:rPr>
      <w:rFonts w:ascii="Times New Roman" w:hAnsi="Times New Roman" w:cs="Times New Roman"/>
      <w:color w:val="800080"/>
      <w:u w:val="single"/>
    </w:rPr>
  </w:style>
  <w:style w:type="character" w:customStyle="1" w:styleId="ab">
    <w:name w:val="Основной текст Знак"/>
    <w:basedOn w:val="10"/>
    <w:rPr>
      <w:rFonts w:ascii="Times New Roman" w:hAnsi="Times New Roman" w:cs="Times New Roman"/>
      <w:sz w:val="24"/>
      <w:szCs w:val="24"/>
      <w:lang/>
    </w:rPr>
  </w:style>
  <w:style w:type="character" w:customStyle="1" w:styleId="FontStyle11">
    <w:name w:val="Font Style11"/>
    <w:rPr>
      <w:rFonts w:ascii="Times New Roman" w:hAnsi="Times New Roman" w:cs="Times New Roman"/>
      <w:sz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</w:rPr>
  </w:style>
  <w:style w:type="character" w:customStyle="1" w:styleId="FontStyle18">
    <w:name w:val="Font Style18"/>
    <w:rPr>
      <w:rFonts w:ascii="Arial" w:hAnsi="Arial" w:cs="Arial"/>
      <w:b/>
      <w:spacing w:val="-10"/>
      <w:sz w:val="20"/>
    </w:rPr>
  </w:style>
  <w:style w:type="character" w:customStyle="1" w:styleId="ac">
    <w:name w:val="Текст сноски Знак"/>
    <w:basedOn w:val="10"/>
    <w:rPr>
      <w:rFonts w:ascii="Times New Roman" w:hAnsi="Times New Roman" w:cs="Times New Roman"/>
      <w:lang/>
    </w:rPr>
  </w:style>
  <w:style w:type="character" w:customStyle="1" w:styleId="FootnoteCharacters">
    <w:name w:val="Footnote Characters"/>
    <w:rPr>
      <w:rFonts w:cs="Times New Roman"/>
      <w:vertAlign w:val="superscript"/>
    </w:rPr>
  </w:style>
  <w:style w:type="character" w:customStyle="1" w:styleId="ConsPlusNormal">
    <w:name w:val="ConsPlusNormal Знак"/>
    <w:rPr>
      <w:rFonts w:ascii="Arial" w:hAnsi="Arial" w:cs="Arial"/>
      <w:lang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21">
    <w:name w:val="Основной текст (2)_"/>
    <w:rPr>
      <w:sz w:val="27"/>
      <w:szCs w:val="27"/>
      <w:shd w:val="clear" w:color="auto" w:fill="FFFFFF"/>
    </w:rPr>
  </w:style>
  <w:style w:type="character" w:customStyle="1" w:styleId="213pt">
    <w:name w:val="Основной текст (2) + 13 pt"/>
    <w:rPr>
      <w:rFonts w:ascii="Times New Roman" w:hAnsi="Times New Roman" w:cs="Times New Roman"/>
      <w:sz w:val="26"/>
      <w:szCs w:val="26"/>
      <w:u w:val="none"/>
    </w:rPr>
  </w:style>
  <w:style w:type="character" w:customStyle="1" w:styleId="12">
    <w:name w:val="Основной текст (12)_"/>
    <w:rPr>
      <w:sz w:val="22"/>
      <w:szCs w:val="22"/>
      <w:shd w:val="clear" w:color="auto" w:fill="FFFFFF"/>
    </w:rPr>
  </w:style>
  <w:style w:type="character" w:customStyle="1" w:styleId="13">
    <w:name w:val="Основной текст (13)_"/>
    <w:rPr>
      <w:sz w:val="18"/>
      <w:szCs w:val="18"/>
      <w:shd w:val="clear" w:color="auto" w:fill="FFFFFF"/>
    </w:rPr>
  </w:style>
  <w:style w:type="character" w:customStyle="1" w:styleId="14">
    <w:name w:val="Основной текст (14)_"/>
    <w:rPr>
      <w:b/>
      <w:bCs/>
      <w:sz w:val="17"/>
      <w:szCs w:val="17"/>
      <w:shd w:val="clear" w:color="auto" w:fill="FFFFFF"/>
    </w:rPr>
  </w:style>
  <w:style w:type="character" w:customStyle="1" w:styleId="15">
    <w:name w:val="Основной текст (15)_"/>
    <w:rPr>
      <w:b/>
      <w:bCs/>
      <w:sz w:val="17"/>
      <w:szCs w:val="17"/>
      <w:shd w:val="clear" w:color="auto" w:fill="FFFFFF"/>
    </w:rPr>
  </w:style>
  <w:style w:type="character" w:customStyle="1" w:styleId="16">
    <w:name w:val="Основной текст (16)_"/>
    <w:rPr>
      <w:b/>
      <w:bCs/>
      <w:sz w:val="21"/>
      <w:szCs w:val="21"/>
      <w:shd w:val="clear" w:color="auto" w:fill="FFFFFF"/>
    </w:rPr>
  </w:style>
  <w:style w:type="character" w:customStyle="1" w:styleId="160">
    <w:name w:val="Основной текст (16) + Не полужирный"/>
  </w:style>
  <w:style w:type="character" w:styleId="ad">
    <w:name w:val="Emphasis"/>
    <w:qFormat/>
    <w:rPr>
      <w:i/>
      <w:iCs/>
    </w:rPr>
  </w:style>
  <w:style w:type="character" w:customStyle="1" w:styleId="blk">
    <w:name w:val="blk"/>
    <w:basedOn w:val="10"/>
  </w:style>
  <w:style w:type="character" w:customStyle="1" w:styleId="ConsPlusNonformat">
    <w:name w:val="ConsPlusNonformat Знак"/>
    <w:rPr>
      <w:rFonts w:ascii="Courier New" w:hAnsi="Courier New" w:cs="Courier New"/>
      <w:lang w:val="ru-RU" w:bidi="ar-SA"/>
    </w:rPr>
  </w:style>
  <w:style w:type="character" w:styleId="ae">
    <w:name w:val="Strong"/>
    <w:qFormat/>
    <w:rPr>
      <w:b/>
      <w:bCs/>
      <w:color w:val="000000"/>
    </w:rPr>
  </w:style>
  <w:style w:type="character" w:customStyle="1" w:styleId="af">
    <w:name w:val="Основной текст_"/>
    <w:basedOn w:val="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0">
    <w:name w:val="Текст концевой сноски Знак"/>
    <w:basedOn w:val="10"/>
    <w:rPr>
      <w:rFonts w:eastAsia="Times New Roman"/>
      <w:lang/>
    </w:rPr>
  </w:style>
  <w:style w:type="character" w:customStyle="1" w:styleId="docdata">
    <w:name w:val="docdata"/>
    <w:basedOn w:val="10"/>
  </w:style>
  <w:style w:type="character" w:customStyle="1" w:styleId="22">
    <w:name w:val="Основной текст с отступом 2 Знак"/>
    <w:basedOn w:val="10"/>
    <w:rPr>
      <w:sz w:val="22"/>
      <w:szCs w:val="22"/>
    </w:rPr>
  </w:style>
  <w:style w:type="character" w:customStyle="1" w:styleId="af1">
    <w:name w:val="Название Знак"/>
    <w:basedOn w:val="10"/>
    <w:rPr>
      <w:rFonts w:ascii="Times New Roman" w:eastAsia="Times New Roman" w:hAnsi="Times New Roman" w:cs="Times New Roman"/>
      <w:sz w:val="28"/>
      <w:szCs w:val="24"/>
    </w:rPr>
  </w:style>
  <w:style w:type="character" w:customStyle="1" w:styleId="17">
    <w:name w:val="Текст выноски Знак1"/>
    <w:basedOn w:val="10"/>
    <w:rPr>
      <w:rFonts w:ascii="Tahoma" w:eastAsia="Times New Roman" w:hAnsi="Tahoma" w:cs="Tahoma"/>
      <w:sz w:val="16"/>
      <w:szCs w:val="16"/>
    </w:rPr>
  </w:style>
  <w:style w:type="character" w:customStyle="1" w:styleId="af2">
    <w:name w:val="Гипертекстовая ссылка"/>
    <w:basedOn w:val="10"/>
    <w:rPr>
      <w:color w:val="106BBE"/>
    </w:rPr>
  </w:style>
  <w:style w:type="character" w:customStyle="1" w:styleId="af3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FontStyle60">
    <w:name w:val="Font Style60"/>
    <w:basedOn w:val="10"/>
    <w:rPr>
      <w:rFonts w:ascii="Times New Roman" w:hAnsi="Times New Roman" w:cs="Times New Roman"/>
      <w:sz w:val="26"/>
      <w:szCs w:val="26"/>
    </w:rPr>
  </w:style>
  <w:style w:type="character" w:customStyle="1" w:styleId="af4">
    <w:name w:val="Цветовое выделение"/>
    <w:rPr>
      <w:b/>
      <w:bCs/>
      <w:color w:val="26282F"/>
    </w:rPr>
  </w:style>
  <w:style w:type="paragraph" w:customStyle="1" w:styleId="Heading">
    <w:name w:val="Heading"/>
    <w:basedOn w:val="a"/>
    <w:next w:val="af5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f5">
    <w:name w:val="Body Text"/>
    <w:basedOn w:val="a"/>
    <w:pPr>
      <w:spacing w:after="120" w:line="240" w:lineRule="auto"/>
    </w:pPr>
    <w:rPr>
      <w:rFonts w:ascii="Times New Roman" w:hAnsi="Times New Roman"/>
      <w:sz w:val="24"/>
      <w:szCs w:val="24"/>
      <w:lang/>
    </w:rPr>
  </w:style>
  <w:style w:type="paragraph" w:styleId="af6">
    <w:name w:val="List"/>
    <w:basedOn w:val="af5"/>
    <w:rPr>
      <w:rFonts w:cs="Nirmala UI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lang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8">
    <w:name w:val="header"/>
    <w:basedOn w:val="a"/>
  </w:style>
  <w:style w:type="paragraph" w:styleId="af9">
    <w:name w:val="Subtitle"/>
    <w:basedOn w:val="a"/>
    <w:next w:val="a"/>
    <w:qFormat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paragraph" w:styleId="afa">
    <w:name w:val="List Paragraph"/>
    <w:basedOn w:val="a"/>
    <w:qFormat/>
    <w:pPr>
      <w:ind w:left="720"/>
      <w:contextualSpacing/>
    </w:pPr>
  </w:style>
  <w:style w:type="paragraph" w:styleId="af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c">
    <w:name w:val="Body Text Indent"/>
    <w:basedOn w:val="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ConsPlusNormal0">
    <w:name w:val="ConsPlusNormal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d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paragraph" w:customStyle="1" w:styleId="NoSpacing">
    <w:name w:val="No Spacing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18">
    <w:name w:val="Знак1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e">
    <w:name w:val="footnote text"/>
    <w:basedOn w:val="a"/>
    <w:pPr>
      <w:autoSpaceDE w:val="0"/>
      <w:spacing w:after="0" w:line="240" w:lineRule="auto"/>
    </w:pPr>
    <w:rPr>
      <w:rFonts w:ascii="Times New Roman" w:hAnsi="Times New Roman"/>
      <w:sz w:val="20"/>
      <w:szCs w:val="20"/>
      <w:lang/>
    </w:rPr>
  </w:style>
  <w:style w:type="paragraph" w:customStyle="1" w:styleId="formattext">
    <w:name w:val="formattext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bt">
    <w:name w:val="bt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(2)1"/>
    <w:basedOn w:val="a"/>
    <w:pPr>
      <w:widowControl w:val="0"/>
      <w:shd w:val="clear" w:color="auto" w:fill="FFFFFF"/>
      <w:spacing w:after="0" w:line="312" w:lineRule="exact"/>
    </w:pPr>
    <w:rPr>
      <w:sz w:val="27"/>
      <w:szCs w:val="27"/>
      <w:lang/>
    </w:rPr>
  </w:style>
  <w:style w:type="paragraph" w:customStyle="1" w:styleId="120">
    <w:name w:val="Основной текст (12)"/>
    <w:basedOn w:val="a"/>
    <w:pPr>
      <w:widowControl w:val="0"/>
      <w:shd w:val="clear" w:color="auto" w:fill="FFFFFF"/>
      <w:spacing w:before="120" w:after="540" w:line="240" w:lineRule="atLeast"/>
      <w:jc w:val="right"/>
    </w:pPr>
    <w:rPr>
      <w:lang/>
    </w:rPr>
  </w:style>
  <w:style w:type="paragraph" w:customStyle="1" w:styleId="130">
    <w:name w:val="Основной текст (13)"/>
    <w:basedOn w:val="a"/>
    <w:pPr>
      <w:widowControl w:val="0"/>
      <w:shd w:val="clear" w:color="auto" w:fill="FFFFFF"/>
      <w:spacing w:after="0" w:line="223" w:lineRule="exact"/>
      <w:jc w:val="both"/>
    </w:pPr>
    <w:rPr>
      <w:sz w:val="18"/>
      <w:szCs w:val="18"/>
      <w:lang/>
    </w:rPr>
  </w:style>
  <w:style w:type="paragraph" w:customStyle="1" w:styleId="140">
    <w:name w:val="Основной текст (14)"/>
    <w:basedOn w:val="a"/>
    <w:pPr>
      <w:widowControl w:val="0"/>
      <w:shd w:val="clear" w:color="auto" w:fill="FFFFFF"/>
      <w:spacing w:after="0" w:line="223" w:lineRule="exact"/>
      <w:jc w:val="both"/>
    </w:pPr>
    <w:rPr>
      <w:b/>
      <w:bCs/>
      <w:sz w:val="17"/>
      <w:szCs w:val="17"/>
      <w:lang/>
    </w:rPr>
  </w:style>
  <w:style w:type="paragraph" w:customStyle="1" w:styleId="150">
    <w:name w:val="Основной текст (15)"/>
    <w:basedOn w:val="a"/>
    <w:pPr>
      <w:widowControl w:val="0"/>
      <w:shd w:val="clear" w:color="auto" w:fill="FFFFFF"/>
      <w:spacing w:after="120" w:line="223" w:lineRule="exact"/>
      <w:jc w:val="both"/>
    </w:pPr>
    <w:rPr>
      <w:b/>
      <w:bCs/>
      <w:sz w:val="17"/>
      <w:szCs w:val="17"/>
      <w:lang/>
    </w:rPr>
  </w:style>
  <w:style w:type="paragraph" w:customStyle="1" w:styleId="161">
    <w:name w:val="Основной текст (16)"/>
    <w:basedOn w:val="a"/>
    <w:pPr>
      <w:widowControl w:val="0"/>
      <w:shd w:val="clear" w:color="auto" w:fill="FFFFFF"/>
      <w:spacing w:before="540" w:after="0" w:line="269" w:lineRule="exact"/>
      <w:jc w:val="both"/>
    </w:pPr>
    <w:rPr>
      <w:b/>
      <w:bCs/>
      <w:sz w:val="21"/>
      <w:szCs w:val="21"/>
      <w:lang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ListParagraph">
    <w:name w:val="List Paragraph"/>
    <w:basedOn w:val="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aff">
    <w:name w:val="Знак Знак Знак Знак Знак Знак Знак Знак Знак"/>
    <w:basedOn w:val="a"/>
    <w:pPr>
      <w:tabs>
        <w:tab w:val="left" w:pos="432"/>
      </w:tabs>
      <w:spacing w:before="120" w:after="160" w:line="240" w:lineRule="auto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styleId="aff0">
    <w:name w:val="Normal (Web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f1">
    <w:name w:val="Знак Знак Знак Знак"/>
    <w:basedOn w:val="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BlockQuotation">
    <w:name w:val="Block Quotation"/>
    <w:basedOn w:val="a"/>
    <w:pPr>
      <w:widowControl w:val="0"/>
      <w:overflowPunct w:val="0"/>
      <w:autoSpaceDE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0"/>
    </w:rPr>
  </w:style>
  <w:style w:type="paragraph" w:customStyle="1" w:styleId="aff2">
    <w:name w:val="Знак Знак Знак Знак Знак Знак Знак Знак"/>
    <w:basedOn w:val="a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8">
    <w:name w:val=" Знак Знак8 Знак Знак"/>
    <w:basedOn w:val="a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9">
    <w:name w:val="Основной текст1"/>
    <w:basedOn w:val="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styleId="aff3">
    <w:name w:val="endnote text"/>
    <w:basedOn w:val="a"/>
    <w:pPr>
      <w:spacing w:after="0" w:line="240" w:lineRule="auto"/>
    </w:pPr>
    <w:rPr>
      <w:rFonts w:eastAsia="Times New Roman"/>
      <w:sz w:val="20"/>
      <w:szCs w:val="20"/>
      <w:lang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Style11">
    <w:name w:val="Style11"/>
    <w:basedOn w:val="a"/>
    <w:pPr>
      <w:widowControl w:val="0"/>
      <w:autoSpaceDE w:val="0"/>
      <w:spacing w:after="0" w:line="318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4">
    <w:name w:val="Нормальный (таблица)"/>
    <w:basedOn w:val="a"/>
    <w:next w:val="a"/>
    <w:pPr>
      <w:widowControl w:val="0"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5">
    <w:name w:val="Прижатый влево"/>
    <w:basedOn w:val="a"/>
    <w:next w:val="a"/>
    <w:pPr>
      <w:widowControl w:val="0"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evlinks-hidden">
    <w:name w:val="rev_links-hidden"/>
    <w:rsid w:val="00617D6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ormativ.kontur.ru/document?moduleId=1&amp;documentId=211902" TargetMode="External"/><Relationship Id="rId18" Type="http://schemas.openxmlformats.org/officeDocument/2006/relationships/hyperlink" Target="https://normativ.kontur.ru/document?moduleId=1&amp;documentId=390067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182527" TargetMode="External"/><Relationship Id="rId17" Type="http://schemas.openxmlformats.org/officeDocument/2006/relationships/hyperlink" Target="https://normativ.kontur.ru/document?moduleId=1&amp;documentId=3584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317095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3041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30440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99192" TargetMode="External"/><Relationship Id="rId19" Type="http://schemas.openxmlformats.org/officeDocument/2006/relationships/hyperlink" Target="https://normativ.kontur.ru/document?moduleId=1&amp;documentId=4214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396298" TargetMode="External"/><Relationship Id="rId14" Type="http://schemas.openxmlformats.org/officeDocument/2006/relationships/hyperlink" Target="https://normativ.kontur.ru/document?moduleId=1&amp;documentId=36709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9588B-A48C-48DC-A02D-9AE78C53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Links>
    <vt:vector size="66" baseType="variant">
      <vt:variant>
        <vt:i4>7667815</vt:i4>
      </vt:variant>
      <vt:variant>
        <vt:i4>30</vt:i4>
      </vt:variant>
      <vt:variant>
        <vt:i4>0</vt:i4>
      </vt:variant>
      <vt:variant>
        <vt:i4>5</vt:i4>
      </vt:variant>
      <vt:variant>
        <vt:lpwstr>https://normativ.kontur.ru/document?moduleId=1&amp;documentId=421438</vt:lpwstr>
      </vt:variant>
      <vt:variant>
        <vt:lpwstr>l0</vt:lpwstr>
      </vt:variant>
      <vt:variant>
        <vt:i4>7667812</vt:i4>
      </vt:variant>
      <vt:variant>
        <vt:i4>27</vt:i4>
      </vt:variant>
      <vt:variant>
        <vt:i4>0</vt:i4>
      </vt:variant>
      <vt:variant>
        <vt:i4>5</vt:i4>
      </vt:variant>
      <vt:variant>
        <vt:lpwstr>https://normativ.kontur.ru/document?moduleId=1&amp;documentId=390067</vt:lpwstr>
      </vt:variant>
      <vt:variant>
        <vt:lpwstr>l0</vt:lpwstr>
      </vt:variant>
      <vt:variant>
        <vt:i4>7536745</vt:i4>
      </vt:variant>
      <vt:variant>
        <vt:i4>24</vt:i4>
      </vt:variant>
      <vt:variant>
        <vt:i4>0</vt:i4>
      </vt:variant>
      <vt:variant>
        <vt:i4>5</vt:i4>
      </vt:variant>
      <vt:variant>
        <vt:lpwstr>https://normativ.kontur.ru/document?moduleId=1&amp;documentId=358439</vt:lpwstr>
      </vt:variant>
      <vt:variant>
        <vt:lpwstr>l0</vt:lpwstr>
      </vt:variant>
      <vt:variant>
        <vt:i4>8323180</vt:i4>
      </vt:variant>
      <vt:variant>
        <vt:i4>21</vt:i4>
      </vt:variant>
      <vt:variant>
        <vt:i4>0</vt:i4>
      </vt:variant>
      <vt:variant>
        <vt:i4>5</vt:i4>
      </vt:variant>
      <vt:variant>
        <vt:lpwstr>https://normativ.kontur.ru/document?moduleId=1&amp;documentId=317095</vt:lpwstr>
      </vt:variant>
      <vt:variant>
        <vt:lpwstr>l0</vt:lpwstr>
      </vt:variant>
      <vt:variant>
        <vt:i4>7864422</vt:i4>
      </vt:variant>
      <vt:variant>
        <vt:i4>18</vt:i4>
      </vt:variant>
      <vt:variant>
        <vt:i4>0</vt:i4>
      </vt:variant>
      <vt:variant>
        <vt:i4>5</vt:i4>
      </vt:variant>
      <vt:variant>
        <vt:lpwstr>https://normativ.kontur.ru/document?moduleId=1&amp;documentId=304407</vt:lpwstr>
      </vt:variant>
      <vt:variant>
        <vt:lpwstr>l0</vt:lpwstr>
      </vt:variant>
      <vt:variant>
        <vt:i4>7602284</vt:i4>
      </vt:variant>
      <vt:variant>
        <vt:i4>15</vt:i4>
      </vt:variant>
      <vt:variant>
        <vt:i4>0</vt:i4>
      </vt:variant>
      <vt:variant>
        <vt:i4>5</vt:i4>
      </vt:variant>
      <vt:variant>
        <vt:lpwstr>https://normativ.kontur.ru/document?moduleId=1&amp;documentId=367099</vt:lpwstr>
      </vt:variant>
      <vt:variant>
        <vt:lpwstr>l0</vt:lpwstr>
      </vt:variant>
      <vt:variant>
        <vt:i4>7405666</vt:i4>
      </vt:variant>
      <vt:variant>
        <vt:i4>12</vt:i4>
      </vt:variant>
      <vt:variant>
        <vt:i4>0</vt:i4>
      </vt:variant>
      <vt:variant>
        <vt:i4>5</vt:i4>
      </vt:variant>
      <vt:variant>
        <vt:lpwstr>https://normativ.kontur.ru/document?moduleId=1&amp;documentId=211902</vt:lpwstr>
      </vt:variant>
      <vt:variant>
        <vt:lpwstr>l0</vt:lpwstr>
      </vt:variant>
      <vt:variant>
        <vt:i4>7405664</vt:i4>
      </vt:variant>
      <vt:variant>
        <vt:i4>9</vt:i4>
      </vt:variant>
      <vt:variant>
        <vt:i4>0</vt:i4>
      </vt:variant>
      <vt:variant>
        <vt:i4>5</vt:i4>
      </vt:variant>
      <vt:variant>
        <vt:lpwstr>https://normativ.kontur.ru/document?moduleId=1&amp;documentId=182527</vt:lpwstr>
      </vt:variant>
      <vt:variant>
        <vt:lpwstr>l0</vt:lpwstr>
      </vt:variant>
      <vt:variant>
        <vt:i4>8323169</vt:i4>
      </vt:variant>
      <vt:variant>
        <vt:i4>6</vt:i4>
      </vt:variant>
      <vt:variant>
        <vt:i4>0</vt:i4>
      </vt:variant>
      <vt:variant>
        <vt:i4>5</vt:i4>
      </vt:variant>
      <vt:variant>
        <vt:lpwstr>https://normativ.kontur.ru/document?moduleId=1&amp;documentId=304175</vt:lpwstr>
      </vt:variant>
      <vt:variant>
        <vt:lpwstr>l0</vt:lpwstr>
      </vt:variant>
      <vt:variant>
        <vt:i4>4915289</vt:i4>
      </vt:variant>
      <vt:variant>
        <vt:i4>3</vt:i4>
      </vt:variant>
      <vt:variant>
        <vt:i4>0</vt:i4>
      </vt:variant>
      <vt:variant>
        <vt:i4>5</vt:i4>
      </vt:variant>
      <vt:variant>
        <vt:lpwstr>https://normativ.kontur.ru/document?moduleId=1&amp;documentId=99192</vt:lpwstr>
      </vt:variant>
      <vt:variant>
        <vt:lpwstr>l0</vt:lpwstr>
      </vt:variant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https://normativ.kontur.ru/document?moduleId=1&amp;documentId=396298</vt:lpwstr>
      </vt:variant>
      <vt:variant>
        <vt:lpwstr>l0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2025-09-04T06:32:00Z</cp:lastPrinted>
  <dcterms:created xsi:type="dcterms:W3CDTF">2026-05-06T03:47:00Z</dcterms:created>
  <dcterms:modified xsi:type="dcterms:W3CDTF">2026-05-06T03:47:00Z</dcterms:modified>
</cp:coreProperties>
</file>