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854" w:rsidRPr="00E937AF" w:rsidRDefault="00A87158" w:rsidP="00891854">
      <w:pPr>
        <w:autoSpaceDE w:val="0"/>
        <w:autoSpaceDN w:val="0"/>
        <w:adjustRightInd w:val="0"/>
        <w:jc w:val="center"/>
        <w:rPr>
          <w:rFonts w:cs="Times New Roman"/>
          <w:sz w:val="28"/>
          <w:szCs w:val="28"/>
        </w:rPr>
      </w:pPr>
      <w:r>
        <w:rPr>
          <w:rFonts w:cs="Times New Roman"/>
          <w:noProof/>
          <w:sz w:val="28"/>
          <w:szCs w:val="28"/>
          <w:lang w:eastAsia="ru-RU" w:bidi="ar-SA"/>
        </w:rPr>
        <w:drawing>
          <wp:inline distT="0" distB="0" distL="0" distR="0">
            <wp:extent cx="437515" cy="755650"/>
            <wp:effectExtent l="19050" t="0" r="635" b="0"/>
            <wp:docPr id="1" name="Рисунок 1" descr="ka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ir1"/>
                    <pic:cNvPicPr>
                      <a:picLocks noChangeAspect="1" noChangeArrowheads="1"/>
                    </pic:cNvPicPr>
                  </pic:nvPicPr>
                  <pic:blipFill>
                    <a:blip r:embed="rId7"/>
                    <a:srcRect/>
                    <a:stretch>
                      <a:fillRect/>
                    </a:stretch>
                  </pic:blipFill>
                  <pic:spPr bwMode="auto">
                    <a:xfrm>
                      <a:off x="0" y="0"/>
                      <a:ext cx="437515" cy="755650"/>
                    </a:xfrm>
                    <a:prstGeom prst="rect">
                      <a:avLst/>
                    </a:prstGeom>
                    <a:noFill/>
                    <a:ln w="9525">
                      <a:noFill/>
                      <a:miter lim="800000"/>
                      <a:headEnd/>
                      <a:tailEnd/>
                    </a:ln>
                  </pic:spPr>
                </pic:pic>
              </a:graphicData>
            </a:graphic>
          </wp:inline>
        </w:drawing>
      </w:r>
    </w:p>
    <w:p w:rsidR="00891854" w:rsidRPr="00E937AF" w:rsidRDefault="00891854" w:rsidP="00B13EB5">
      <w:pPr>
        <w:keepNext/>
        <w:overflowPunct w:val="0"/>
        <w:autoSpaceDE w:val="0"/>
        <w:autoSpaceDN w:val="0"/>
        <w:adjustRightInd w:val="0"/>
        <w:ind w:right="-284"/>
        <w:jc w:val="center"/>
        <w:textAlignment w:val="baseline"/>
        <w:outlineLvl w:val="1"/>
        <w:rPr>
          <w:rFonts w:cs="Times New Roman"/>
          <w:b/>
          <w:caps/>
          <w:sz w:val="28"/>
          <w:szCs w:val="28"/>
        </w:rPr>
      </w:pPr>
      <w:r w:rsidRPr="00E937AF">
        <w:rPr>
          <w:rFonts w:cs="Times New Roman"/>
          <w:b/>
          <w:bCs/>
          <w:sz w:val="28"/>
          <w:szCs w:val="28"/>
        </w:rPr>
        <w:t>АДМИНИСТРАЦИЯ</w:t>
      </w:r>
      <w:r w:rsidR="00B13EB5">
        <w:rPr>
          <w:rFonts w:cs="Times New Roman"/>
          <w:b/>
          <w:bCs/>
          <w:sz w:val="28"/>
          <w:szCs w:val="28"/>
        </w:rPr>
        <w:t xml:space="preserve"> МУНИЦИПАЛЬНОГО ОБРАЗОВАНИЯ</w:t>
      </w:r>
      <w:r w:rsidRPr="00E937AF">
        <w:rPr>
          <w:rFonts w:cs="Times New Roman"/>
          <w:b/>
          <w:bCs/>
          <w:sz w:val="28"/>
          <w:szCs w:val="28"/>
        </w:rPr>
        <w:t xml:space="preserve"> КАИРОВСК</w:t>
      </w:r>
      <w:r w:rsidR="00B13EB5">
        <w:rPr>
          <w:rFonts w:cs="Times New Roman"/>
          <w:b/>
          <w:bCs/>
          <w:sz w:val="28"/>
          <w:szCs w:val="28"/>
        </w:rPr>
        <w:t>ИЙ</w:t>
      </w:r>
      <w:r w:rsidRPr="00E937AF">
        <w:rPr>
          <w:rFonts w:cs="Times New Roman"/>
          <w:b/>
          <w:bCs/>
          <w:sz w:val="28"/>
          <w:szCs w:val="28"/>
        </w:rPr>
        <w:t xml:space="preserve"> СЕЛЬСОВЕТ</w:t>
      </w:r>
      <w:r w:rsidR="00B13EB5">
        <w:rPr>
          <w:rFonts w:cs="Times New Roman"/>
          <w:b/>
          <w:bCs/>
          <w:sz w:val="28"/>
          <w:szCs w:val="28"/>
        </w:rPr>
        <w:t xml:space="preserve"> </w:t>
      </w:r>
      <w:r w:rsidRPr="00E937AF">
        <w:rPr>
          <w:rFonts w:cs="Times New Roman"/>
          <w:b/>
          <w:caps/>
          <w:sz w:val="28"/>
          <w:szCs w:val="28"/>
        </w:rPr>
        <w:t>САРАКТАШСКОГО РАЙОНА ОРЕНБУРГСКОЙ ОБЛАСТИ</w:t>
      </w:r>
    </w:p>
    <w:p w:rsidR="00891854" w:rsidRPr="00E937AF" w:rsidRDefault="00891854" w:rsidP="00891854">
      <w:pPr>
        <w:autoSpaceDE w:val="0"/>
        <w:autoSpaceDN w:val="0"/>
        <w:adjustRightInd w:val="0"/>
        <w:jc w:val="center"/>
        <w:rPr>
          <w:rFonts w:cs="Times New Roman"/>
          <w:b/>
          <w:sz w:val="28"/>
          <w:szCs w:val="28"/>
        </w:rPr>
      </w:pPr>
    </w:p>
    <w:p w:rsidR="00891854" w:rsidRPr="00E937AF" w:rsidRDefault="00891854" w:rsidP="00891854">
      <w:pPr>
        <w:autoSpaceDE w:val="0"/>
        <w:autoSpaceDN w:val="0"/>
        <w:adjustRightInd w:val="0"/>
        <w:jc w:val="center"/>
        <w:rPr>
          <w:rFonts w:cs="Times New Roman"/>
          <w:b/>
          <w:sz w:val="28"/>
          <w:szCs w:val="28"/>
        </w:rPr>
      </w:pPr>
    </w:p>
    <w:p w:rsidR="00891854" w:rsidRPr="00E937AF" w:rsidRDefault="00891854" w:rsidP="00891854">
      <w:pPr>
        <w:autoSpaceDE w:val="0"/>
        <w:autoSpaceDN w:val="0"/>
        <w:adjustRightInd w:val="0"/>
        <w:jc w:val="center"/>
        <w:rPr>
          <w:rFonts w:cs="Times New Roman"/>
          <w:b/>
          <w:sz w:val="28"/>
          <w:szCs w:val="28"/>
        </w:rPr>
      </w:pPr>
      <w:r w:rsidRPr="00E937AF">
        <w:rPr>
          <w:rFonts w:cs="Times New Roman"/>
          <w:b/>
          <w:sz w:val="28"/>
          <w:szCs w:val="28"/>
        </w:rPr>
        <w:t>П О С Т А Н О В Л Е Н И Е</w:t>
      </w:r>
    </w:p>
    <w:p w:rsidR="00891854" w:rsidRPr="00E937AF" w:rsidRDefault="00891854" w:rsidP="00891854">
      <w:pPr>
        <w:pBdr>
          <w:bottom w:val="single" w:sz="18" w:space="1" w:color="auto"/>
        </w:pBdr>
        <w:autoSpaceDE w:val="0"/>
        <w:autoSpaceDN w:val="0"/>
        <w:adjustRightInd w:val="0"/>
        <w:ind w:right="-284"/>
        <w:jc w:val="center"/>
        <w:rPr>
          <w:rFonts w:cs="Times New Roman"/>
          <w:sz w:val="28"/>
          <w:szCs w:val="28"/>
        </w:rPr>
      </w:pPr>
      <w:r w:rsidRPr="00E937AF">
        <w:rPr>
          <w:rFonts w:cs="Times New Roman"/>
          <w:b/>
          <w:sz w:val="28"/>
          <w:szCs w:val="28"/>
        </w:rPr>
        <w:t>____________________________________________________________________</w:t>
      </w:r>
    </w:p>
    <w:p w:rsidR="00891854" w:rsidRPr="00E937AF" w:rsidRDefault="00891854" w:rsidP="00891854">
      <w:pPr>
        <w:autoSpaceDE w:val="0"/>
        <w:autoSpaceDN w:val="0"/>
        <w:adjustRightInd w:val="0"/>
        <w:ind w:right="283"/>
        <w:rPr>
          <w:rFonts w:cs="Times New Roman"/>
          <w:sz w:val="28"/>
          <w:szCs w:val="28"/>
        </w:rPr>
      </w:pPr>
    </w:p>
    <w:p w:rsidR="00891854" w:rsidRPr="00E937AF" w:rsidRDefault="00B13EB5" w:rsidP="00891854">
      <w:pPr>
        <w:jc w:val="center"/>
        <w:rPr>
          <w:rFonts w:cs="Times New Roman"/>
          <w:sz w:val="28"/>
        </w:rPr>
      </w:pPr>
      <w:r>
        <w:rPr>
          <w:rFonts w:cs="Times New Roman"/>
          <w:sz w:val="28"/>
        </w:rPr>
        <w:t>06</w:t>
      </w:r>
      <w:r w:rsidR="00891854">
        <w:rPr>
          <w:rFonts w:cs="Times New Roman"/>
          <w:sz w:val="28"/>
        </w:rPr>
        <w:t>.02.2026</w:t>
      </w:r>
      <w:r w:rsidR="00891854" w:rsidRPr="00E937AF">
        <w:rPr>
          <w:rFonts w:cs="Times New Roman"/>
          <w:sz w:val="28"/>
        </w:rPr>
        <w:t xml:space="preserve">                            с. Каировка                                        № </w:t>
      </w:r>
      <w:r>
        <w:rPr>
          <w:rFonts w:cs="Times New Roman"/>
          <w:sz w:val="28"/>
        </w:rPr>
        <w:t>04</w:t>
      </w:r>
      <w:r w:rsidR="00152A86">
        <w:rPr>
          <w:rFonts w:cs="Times New Roman"/>
          <w:sz w:val="28"/>
        </w:rPr>
        <w:t>-</w:t>
      </w:r>
      <w:r w:rsidR="00891854" w:rsidRPr="00E937AF">
        <w:rPr>
          <w:rFonts w:cs="Times New Roman"/>
          <w:sz w:val="28"/>
        </w:rPr>
        <w:t>п</w:t>
      </w:r>
    </w:p>
    <w:p w:rsidR="00891854" w:rsidRPr="00F162AD" w:rsidRDefault="00891854" w:rsidP="00891854">
      <w:pPr>
        <w:ind w:firstLine="284"/>
        <w:jc w:val="center"/>
        <w:rPr>
          <w:rFonts w:eastAsia="Times New Roman" w:cs="Times New Roman"/>
          <w:sz w:val="28"/>
          <w:szCs w:val="28"/>
          <w:u w:val="single"/>
          <w:lang w:eastAsia="ar-SA"/>
        </w:rPr>
      </w:pPr>
    </w:p>
    <w:p w:rsidR="00891854" w:rsidRPr="00F162AD" w:rsidRDefault="00891854" w:rsidP="00891854">
      <w:pPr>
        <w:ind w:firstLine="284"/>
        <w:jc w:val="center"/>
        <w:rPr>
          <w:rFonts w:eastAsia="Times New Roman" w:cs="Times New Roman"/>
          <w:sz w:val="28"/>
          <w:szCs w:val="28"/>
          <w:lang w:eastAsia="ar-SA"/>
        </w:rPr>
      </w:pPr>
    </w:p>
    <w:p w:rsidR="00891854" w:rsidRDefault="00891854" w:rsidP="00152A86">
      <w:pPr>
        <w:ind w:left="851" w:right="424"/>
        <w:jc w:val="center"/>
        <w:rPr>
          <w:sz w:val="28"/>
          <w:szCs w:val="28"/>
        </w:rPr>
      </w:pPr>
      <w:r w:rsidRPr="00891854">
        <w:rPr>
          <w:rFonts w:eastAsia="Times New Roman" w:cs="Times New Roman"/>
          <w:sz w:val="28"/>
          <w:szCs w:val="28"/>
          <w:lang w:eastAsia="ar-SA"/>
        </w:rPr>
        <w:t>О создании комиссии по осуществлению закупок товаров,</w:t>
      </w:r>
      <w:r w:rsidR="00152A86">
        <w:rPr>
          <w:rFonts w:eastAsia="Times New Roman" w:cs="Times New Roman"/>
          <w:sz w:val="28"/>
          <w:szCs w:val="28"/>
          <w:lang w:eastAsia="ar-SA"/>
        </w:rPr>
        <w:t xml:space="preserve"> </w:t>
      </w:r>
      <w:r w:rsidRPr="00891854">
        <w:rPr>
          <w:rFonts w:eastAsia="Times New Roman" w:cs="Times New Roman"/>
          <w:sz w:val="28"/>
          <w:szCs w:val="28"/>
          <w:lang w:eastAsia="ar-SA"/>
        </w:rPr>
        <w:t xml:space="preserve">работ, услуг для муниципальных нужд </w:t>
      </w:r>
      <w:r w:rsidRPr="00891854">
        <w:rPr>
          <w:sz w:val="28"/>
          <w:szCs w:val="28"/>
        </w:rPr>
        <w:t>администрации</w:t>
      </w:r>
      <w:r w:rsidR="00152A86">
        <w:rPr>
          <w:sz w:val="28"/>
          <w:szCs w:val="28"/>
        </w:rPr>
        <w:t xml:space="preserve"> </w:t>
      </w:r>
      <w:r w:rsidRPr="00891854">
        <w:rPr>
          <w:sz w:val="28"/>
          <w:szCs w:val="28"/>
        </w:rPr>
        <w:t xml:space="preserve">муниципального образования </w:t>
      </w:r>
      <w:r w:rsidRPr="00B13EB5">
        <w:rPr>
          <w:sz w:val="28"/>
          <w:szCs w:val="28"/>
        </w:rPr>
        <w:t>Каировский</w:t>
      </w:r>
      <w:r w:rsidRPr="00891854">
        <w:rPr>
          <w:sz w:val="28"/>
          <w:szCs w:val="28"/>
        </w:rPr>
        <w:t xml:space="preserve"> сельсовет</w:t>
      </w:r>
      <w:r w:rsidR="00152A86">
        <w:rPr>
          <w:sz w:val="28"/>
          <w:szCs w:val="28"/>
        </w:rPr>
        <w:t xml:space="preserve"> </w:t>
      </w:r>
      <w:r w:rsidRPr="00891854">
        <w:rPr>
          <w:sz w:val="28"/>
          <w:szCs w:val="28"/>
        </w:rPr>
        <w:t>Саракташского района Оренбургской области</w:t>
      </w:r>
    </w:p>
    <w:p w:rsidR="00A6360F" w:rsidRPr="00891854" w:rsidRDefault="00A6360F" w:rsidP="00891854">
      <w:pPr>
        <w:ind w:firstLine="709"/>
        <w:jc w:val="center"/>
        <w:rPr>
          <w:sz w:val="28"/>
          <w:szCs w:val="28"/>
        </w:rPr>
      </w:pPr>
    </w:p>
    <w:p w:rsidR="00891854" w:rsidRPr="007272E0" w:rsidRDefault="00891854" w:rsidP="0001086A">
      <w:pPr>
        <w:tabs>
          <w:tab w:val="left" w:pos="3974"/>
        </w:tabs>
        <w:rPr>
          <w:rFonts w:cs="Times New Roman"/>
          <w:sz w:val="28"/>
          <w:szCs w:val="28"/>
        </w:rPr>
      </w:pPr>
    </w:p>
    <w:p w:rsidR="001C0238" w:rsidRDefault="001C0238" w:rsidP="00891854">
      <w:pPr>
        <w:pStyle w:val="ConsPlusNormal"/>
        <w:ind w:firstLine="709"/>
        <w:jc w:val="both"/>
        <w:rPr>
          <w:rFonts w:ascii="Times New Roman" w:hAnsi="Times New Roman" w:cs="Times New Roman"/>
          <w:sz w:val="28"/>
          <w:szCs w:val="28"/>
        </w:rPr>
      </w:pPr>
      <w:r w:rsidRPr="007272E0">
        <w:rPr>
          <w:rFonts w:ascii="Times New Roman" w:hAnsi="Times New Roman" w:cs="Times New Roman"/>
          <w:sz w:val="28"/>
          <w:szCs w:val="28"/>
        </w:rPr>
        <w:t>В соответствии с Федеральн</w:t>
      </w:r>
      <w:r w:rsidR="00B06D7D" w:rsidRPr="007272E0">
        <w:rPr>
          <w:rFonts w:ascii="Times New Roman" w:hAnsi="Times New Roman" w:cs="Times New Roman"/>
          <w:sz w:val="28"/>
          <w:szCs w:val="28"/>
        </w:rPr>
        <w:t>ым</w:t>
      </w:r>
      <w:r w:rsidRPr="007272E0">
        <w:rPr>
          <w:rFonts w:ascii="Times New Roman" w:hAnsi="Times New Roman" w:cs="Times New Roman"/>
          <w:sz w:val="28"/>
          <w:szCs w:val="28"/>
        </w:rPr>
        <w:t xml:space="preserve"> закон</w:t>
      </w:r>
      <w:r w:rsidR="00B06D7D" w:rsidRPr="007272E0">
        <w:rPr>
          <w:rFonts w:ascii="Times New Roman" w:hAnsi="Times New Roman" w:cs="Times New Roman"/>
          <w:sz w:val="28"/>
          <w:szCs w:val="28"/>
        </w:rPr>
        <w:t>ом</w:t>
      </w:r>
      <w:r w:rsidRPr="007272E0">
        <w:rPr>
          <w:rFonts w:ascii="Times New Roman" w:hAnsi="Times New Roman" w:cs="Times New Roman"/>
          <w:sz w:val="28"/>
          <w:szCs w:val="28"/>
        </w:rPr>
        <w:t xml:space="preserve"> от 05.04.2013 №</w:t>
      </w:r>
      <w:r w:rsidR="00152A86">
        <w:rPr>
          <w:rFonts w:ascii="Times New Roman" w:hAnsi="Times New Roman" w:cs="Times New Roman"/>
          <w:sz w:val="28"/>
          <w:szCs w:val="28"/>
        </w:rPr>
        <w:t xml:space="preserve"> </w:t>
      </w:r>
      <w:r w:rsidRPr="007272E0">
        <w:rPr>
          <w:rFonts w:ascii="Times New Roman" w:hAnsi="Times New Roman" w:cs="Times New Roman"/>
          <w:sz w:val="28"/>
          <w:szCs w:val="28"/>
        </w:rPr>
        <w:t>44-ФЗ «</w:t>
      </w:r>
      <w:r w:rsidRPr="007272E0">
        <w:rPr>
          <w:rFonts w:ascii="Times New Roman" w:hAnsi="Times New Roman" w:cs="Times New Roman"/>
          <w:bCs/>
          <w:sz w:val="28"/>
          <w:szCs w:val="28"/>
        </w:rPr>
        <w:t>О контрактной системе в сфере закупок товаров, работ, услуг для обеспечения государственных и муниципальных нужд»</w:t>
      </w:r>
      <w:r w:rsidR="00B06D7D" w:rsidRPr="007272E0">
        <w:rPr>
          <w:rFonts w:ascii="Times New Roman" w:hAnsi="Times New Roman" w:cs="Times New Roman"/>
          <w:bCs/>
          <w:sz w:val="28"/>
          <w:szCs w:val="28"/>
        </w:rPr>
        <w:t xml:space="preserve"> (в редакции Федерального закона </w:t>
      </w:r>
      <w:r w:rsidR="00152A86">
        <w:rPr>
          <w:rFonts w:ascii="Times New Roman" w:hAnsi="Times New Roman" w:cs="Times New Roman"/>
          <w:bCs/>
          <w:sz w:val="28"/>
          <w:szCs w:val="28"/>
        </w:rPr>
        <w:t>от 02.07.</w:t>
      </w:r>
      <w:r w:rsidR="00A47FEB" w:rsidRPr="007272E0">
        <w:rPr>
          <w:rFonts w:ascii="Times New Roman" w:hAnsi="Times New Roman" w:cs="Times New Roman"/>
          <w:bCs/>
          <w:sz w:val="28"/>
          <w:szCs w:val="28"/>
        </w:rPr>
        <w:t>2021 № 360-ФЗ</w:t>
      </w:r>
      <w:r w:rsidR="00B06D7D" w:rsidRPr="007272E0">
        <w:rPr>
          <w:rFonts w:ascii="Times New Roman" w:hAnsi="Times New Roman" w:cs="Times New Roman"/>
          <w:bCs/>
          <w:sz w:val="28"/>
          <w:szCs w:val="28"/>
        </w:rPr>
        <w:t>)</w:t>
      </w:r>
      <w:r w:rsidR="00BD557D" w:rsidRPr="007272E0">
        <w:rPr>
          <w:rFonts w:ascii="Times New Roman" w:hAnsi="Times New Roman" w:cs="Times New Roman"/>
          <w:bCs/>
          <w:sz w:val="28"/>
          <w:szCs w:val="28"/>
        </w:rPr>
        <w:t>,</w:t>
      </w:r>
      <w:r w:rsidRPr="007272E0">
        <w:rPr>
          <w:rFonts w:ascii="Times New Roman" w:hAnsi="Times New Roman" w:cs="Times New Roman"/>
          <w:bCs/>
          <w:sz w:val="28"/>
          <w:szCs w:val="28"/>
        </w:rPr>
        <w:t xml:space="preserve"> </w:t>
      </w:r>
      <w:r w:rsidRPr="007272E0">
        <w:rPr>
          <w:rFonts w:ascii="Times New Roman" w:hAnsi="Times New Roman" w:cs="Times New Roman"/>
          <w:sz w:val="28"/>
          <w:szCs w:val="28"/>
        </w:rPr>
        <w:t xml:space="preserve">в целях организации </w:t>
      </w:r>
      <w:r w:rsidR="00BD557D" w:rsidRPr="007272E0">
        <w:rPr>
          <w:rFonts w:ascii="Times New Roman" w:hAnsi="Times New Roman" w:cs="Times New Roman"/>
          <w:sz w:val="28"/>
          <w:szCs w:val="28"/>
        </w:rPr>
        <w:t xml:space="preserve">деятельности </w:t>
      </w:r>
      <w:r w:rsidR="00D60D90">
        <w:rPr>
          <w:rFonts w:ascii="Times New Roman" w:hAnsi="Times New Roman" w:cs="Times New Roman"/>
          <w:sz w:val="28"/>
          <w:szCs w:val="28"/>
        </w:rPr>
        <w:t>а</w:t>
      </w:r>
      <w:r w:rsidR="004D58B7" w:rsidRPr="007272E0">
        <w:rPr>
          <w:rFonts w:ascii="Times New Roman" w:hAnsi="Times New Roman" w:cs="Times New Roman"/>
          <w:sz w:val="28"/>
          <w:szCs w:val="28"/>
        </w:rPr>
        <w:t>дминистрации</w:t>
      </w:r>
      <w:r w:rsidR="00CF1DF2" w:rsidRPr="007272E0">
        <w:rPr>
          <w:rFonts w:ascii="Times New Roman" w:hAnsi="Times New Roman" w:cs="Times New Roman"/>
          <w:sz w:val="28"/>
          <w:szCs w:val="28"/>
        </w:rPr>
        <w:t xml:space="preserve"> </w:t>
      </w:r>
      <w:r w:rsidR="00D60D90" w:rsidRPr="00D60D90">
        <w:rPr>
          <w:rFonts w:ascii="Times New Roman" w:hAnsi="Times New Roman" w:cs="Times New Roman"/>
          <w:sz w:val="28"/>
          <w:szCs w:val="28"/>
        </w:rPr>
        <w:t xml:space="preserve">муниципального образования </w:t>
      </w:r>
      <w:r w:rsidR="00891854" w:rsidRPr="00B13EB5">
        <w:rPr>
          <w:rFonts w:ascii="Times New Roman" w:hAnsi="Times New Roman" w:cs="Times New Roman"/>
          <w:sz w:val="28"/>
          <w:szCs w:val="28"/>
        </w:rPr>
        <w:t>Каировский</w:t>
      </w:r>
      <w:r w:rsidR="00891854">
        <w:rPr>
          <w:rFonts w:ascii="Times New Roman" w:hAnsi="Times New Roman" w:cs="Times New Roman"/>
          <w:sz w:val="28"/>
          <w:szCs w:val="28"/>
        </w:rPr>
        <w:t xml:space="preserve"> сельсовет </w:t>
      </w:r>
      <w:r w:rsidR="00891854" w:rsidRPr="00891854">
        <w:rPr>
          <w:rFonts w:ascii="Times New Roman" w:hAnsi="Times New Roman" w:cs="Times New Roman"/>
          <w:sz w:val="28"/>
          <w:szCs w:val="28"/>
        </w:rPr>
        <w:t xml:space="preserve">Саракташского района </w:t>
      </w:r>
      <w:r w:rsidR="00891854">
        <w:rPr>
          <w:rFonts w:ascii="Times New Roman" w:hAnsi="Times New Roman" w:cs="Times New Roman"/>
          <w:sz w:val="28"/>
          <w:szCs w:val="28"/>
        </w:rPr>
        <w:t xml:space="preserve">Оренбургской </w:t>
      </w:r>
      <w:r w:rsidR="00CF1DF2" w:rsidRPr="007272E0">
        <w:rPr>
          <w:rFonts w:ascii="Times New Roman" w:hAnsi="Times New Roman" w:cs="Times New Roman"/>
          <w:sz w:val="28"/>
          <w:szCs w:val="28"/>
        </w:rPr>
        <w:t>области</w:t>
      </w:r>
      <w:r w:rsidRPr="007272E0">
        <w:rPr>
          <w:rFonts w:ascii="Times New Roman" w:hAnsi="Times New Roman" w:cs="Times New Roman"/>
          <w:sz w:val="28"/>
          <w:szCs w:val="28"/>
        </w:rPr>
        <w:t xml:space="preserve">, связанной с определением поставщиков (подрядчиков, исполнителей) на поставки товаров, выполнение работ и оказание услуг для </w:t>
      </w:r>
      <w:r w:rsidR="00BD557D" w:rsidRPr="007272E0">
        <w:rPr>
          <w:rFonts w:ascii="Times New Roman" w:hAnsi="Times New Roman" w:cs="Times New Roman"/>
          <w:sz w:val="28"/>
          <w:szCs w:val="28"/>
        </w:rPr>
        <w:t xml:space="preserve">обеспечения муниципальных </w:t>
      </w:r>
      <w:r w:rsidR="004D58B7" w:rsidRPr="007272E0">
        <w:rPr>
          <w:rFonts w:ascii="Times New Roman" w:hAnsi="Times New Roman" w:cs="Times New Roman"/>
          <w:sz w:val="28"/>
          <w:szCs w:val="28"/>
        </w:rPr>
        <w:t>нужд</w:t>
      </w:r>
      <w:r w:rsidRPr="007272E0">
        <w:rPr>
          <w:rFonts w:ascii="Times New Roman" w:hAnsi="Times New Roman" w:cs="Times New Roman"/>
          <w:sz w:val="28"/>
          <w:szCs w:val="28"/>
        </w:rPr>
        <w:t xml:space="preserve">, эффективного использования средств местного бюджета, направленных на реализацию полномочий, закрепленных за  </w:t>
      </w:r>
      <w:r w:rsidR="00D60D90">
        <w:rPr>
          <w:rFonts w:ascii="Times New Roman" w:hAnsi="Times New Roman" w:cs="Times New Roman"/>
          <w:sz w:val="28"/>
          <w:szCs w:val="28"/>
        </w:rPr>
        <w:t>а</w:t>
      </w:r>
      <w:r w:rsidRPr="007272E0">
        <w:rPr>
          <w:rFonts w:ascii="Times New Roman" w:hAnsi="Times New Roman" w:cs="Times New Roman"/>
          <w:sz w:val="28"/>
          <w:szCs w:val="28"/>
        </w:rPr>
        <w:t>дминистрацией</w:t>
      </w:r>
      <w:r w:rsidR="00CF1DF2" w:rsidRPr="007272E0">
        <w:rPr>
          <w:rFonts w:ascii="Times New Roman" w:hAnsi="Times New Roman" w:cs="Times New Roman"/>
          <w:sz w:val="28"/>
          <w:szCs w:val="28"/>
        </w:rPr>
        <w:t xml:space="preserve"> </w:t>
      </w:r>
      <w:r w:rsidR="00D60D90" w:rsidRPr="00D60D90">
        <w:rPr>
          <w:rFonts w:ascii="Times New Roman" w:hAnsi="Times New Roman" w:cs="Times New Roman"/>
          <w:sz w:val="28"/>
          <w:szCs w:val="28"/>
        </w:rPr>
        <w:t xml:space="preserve">муниципального образования </w:t>
      </w:r>
      <w:r w:rsidR="00891854" w:rsidRPr="00B13EB5">
        <w:rPr>
          <w:rFonts w:ascii="Times New Roman" w:hAnsi="Times New Roman" w:cs="Times New Roman"/>
          <w:sz w:val="28"/>
          <w:szCs w:val="28"/>
        </w:rPr>
        <w:t>Каировский</w:t>
      </w:r>
      <w:r w:rsidR="00891854">
        <w:rPr>
          <w:rFonts w:ascii="Times New Roman" w:hAnsi="Times New Roman" w:cs="Times New Roman"/>
          <w:sz w:val="28"/>
          <w:szCs w:val="28"/>
        </w:rPr>
        <w:t xml:space="preserve"> сельсовет </w:t>
      </w:r>
      <w:r w:rsidR="00891854" w:rsidRPr="00891854">
        <w:rPr>
          <w:rFonts w:ascii="Times New Roman" w:hAnsi="Times New Roman" w:cs="Times New Roman"/>
          <w:sz w:val="28"/>
          <w:szCs w:val="28"/>
        </w:rPr>
        <w:t xml:space="preserve">Саракташского района </w:t>
      </w:r>
      <w:r w:rsidR="00891854">
        <w:rPr>
          <w:rFonts w:ascii="Times New Roman" w:hAnsi="Times New Roman" w:cs="Times New Roman"/>
          <w:sz w:val="28"/>
          <w:szCs w:val="28"/>
        </w:rPr>
        <w:t xml:space="preserve">Оренбургской </w:t>
      </w:r>
      <w:r w:rsidR="00891854" w:rsidRPr="007272E0">
        <w:rPr>
          <w:rFonts w:ascii="Times New Roman" w:hAnsi="Times New Roman" w:cs="Times New Roman"/>
          <w:sz w:val="28"/>
          <w:szCs w:val="28"/>
        </w:rPr>
        <w:t>области</w:t>
      </w:r>
      <w:r w:rsidRPr="007272E0">
        <w:rPr>
          <w:rFonts w:ascii="Times New Roman" w:hAnsi="Times New Roman" w:cs="Times New Roman"/>
          <w:sz w:val="28"/>
          <w:szCs w:val="28"/>
        </w:rPr>
        <w:t>:</w:t>
      </w:r>
    </w:p>
    <w:p w:rsidR="00A6360F" w:rsidRPr="007272E0" w:rsidRDefault="00A6360F" w:rsidP="00891854">
      <w:pPr>
        <w:pStyle w:val="ConsPlusNormal"/>
        <w:ind w:firstLine="709"/>
        <w:jc w:val="both"/>
        <w:rPr>
          <w:rFonts w:ascii="Times New Roman" w:hAnsi="Times New Roman" w:cs="Times New Roman"/>
          <w:sz w:val="28"/>
          <w:szCs w:val="28"/>
        </w:rPr>
      </w:pPr>
    </w:p>
    <w:p w:rsidR="00A7640A" w:rsidRPr="007272E0" w:rsidRDefault="00A7640A" w:rsidP="00A7640A">
      <w:pPr>
        <w:pStyle w:val="31"/>
        <w:ind w:firstLine="709"/>
        <w:jc w:val="both"/>
        <w:rPr>
          <w:szCs w:val="28"/>
        </w:rPr>
      </w:pPr>
      <w:r w:rsidRPr="007272E0">
        <w:rPr>
          <w:szCs w:val="28"/>
        </w:rPr>
        <w:t xml:space="preserve">1. </w:t>
      </w:r>
      <w:r w:rsidR="00891854" w:rsidRPr="00F162AD">
        <w:rPr>
          <w:szCs w:val="28"/>
        </w:rPr>
        <w:t xml:space="preserve">Утвердить состав комиссии </w:t>
      </w:r>
      <w:r w:rsidRPr="007272E0">
        <w:rPr>
          <w:szCs w:val="28"/>
        </w:rPr>
        <w:t xml:space="preserve">по осуществлению закупок товаров, работ, услуг для обеспечения нужд </w:t>
      </w:r>
      <w:r w:rsidR="00D60D90">
        <w:rPr>
          <w:szCs w:val="28"/>
        </w:rPr>
        <w:t>а</w:t>
      </w:r>
      <w:r w:rsidRPr="007272E0">
        <w:rPr>
          <w:szCs w:val="28"/>
        </w:rPr>
        <w:t>дминистрации</w:t>
      </w:r>
      <w:r w:rsidR="00227961" w:rsidRPr="007272E0">
        <w:rPr>
          <w:szCs w:val="28"/>
        </w:rPr>
        <w:t xml:space="preserve"> </w:t>
      </w:r>
      <w:r w:rsidR="00D60D90" w:rsidRPr="00D60D90">
        <w:rPr>
          <w:szCs w:val="28"/>
        </w:rPr>
        <w:t xml:space="preserve">муниципального образования </w:t>
      </w:r>
      <w:r w:rsidR="00891854" w:rsidRPr="00B13EB5">
        <w:rPr>
          <w:szCs w:val="28"/>
        </w:rPr>
        <w:t>Каировский</w:t>
      </w:r>
      <w:r w:rsidR="00891854">
        <w:rPr>
          <w:szCs w:val="28"/>
        </w:rPr>
        <w:t xml:space="preserve"> сельсовет </w:t>
      </w:r>
      <w:r w:rsidR="00891854" w:rsidRPr="00891854">
        <w:rPr>
          <w:szCs w:val="28"/>
        </w:rPr>
        <w:t xml:space="preserve">Саракташского района </w:t>
      </w:r>
      <w:r w:rsidR="00891854">
        <w:rPr>
          <w:szCs w:val="28"/>
        </w:rPr>
        <w:t xml:space="preserve">Оренбургской </w:t>
      </w:r>
      <w:r w:rsidR="00891854" w:rsidRPr="007272E0">
        <w:rPr>
          <w:szCs w:val="28"/>
        </w:rPr>
        <w:t>области</w:t>
      </w:r>
      <w:r w:rsidRPr="007272E0">
        <w:rPr>
          <w:szCs w:val="28"/>
        </w:rPr>
        <w:t xml:space="preserve">, утвердив ее состав согласно </w:t>
      </w:r>
      <w:r w:rsidR="00B13EB5">
        <w:rPr>
          <w:szCs w:val="28"/>
        </w:rPr>
        <w:t>п</w:t>
      </w:r>
      <w:r w:rsidRPr="007272E0">
        <w:rPr>
          <w:szCs w:val="28"/>
        </w:rPr>
        <w:t xml:space="preserve">риложению № 1 к настоящему </w:t>
      </w:r>
      <w:r w:rsidR="00227961" w:rsidRPr="007272E0">
        <w:rPr>
          <w:szCs w:val="28"/>
        </w:rPr>
        <w:t>постановлению</w:t>
      </w:r>
      <w:r w:rsidRPr="007272E0">
        <w:rPr>
          <w:szCs w:val="28"/>
        </w:rPr>
        <w:t>.</w:t>
      </w:r>
    </w:p>
    <w:p w:rsidR="00A7640A" w:rsidRDefault="00A7640A" w:rsidP="00A7640A">
      <w:pPr>
        <w:pStyle w:val="31"/>
        <w:ind w:firstLine="709"/>
        <w:jc w:val="both"/>
        <w:rPr>
          <w:szCs w:val="28"/>
        </w:rPr>
      </w:pPr>
      <w:r w:rsidRPr="007272E0">
        <w:rPr>
          <w:szCs w:val="28"/>
        </w:rPr>
        <w:t xml:space="preserve">2. Утвердить Положение о комиссии по осуществлению закупок товаров, работ, услуг для обеспечения нужд </w:t>
      </w:r>
      <w:r w:rsidR="00D60D90">
        <w:rPr>
          <w:szCs w:val="28"/>
        </w:rPr>
        <w:t>а</w:t>
      </w:r>
      <w:r w:rsidRPr="007272E0">
        <w:rPr>
          <w:szCs w:val="28"/>
        </w:rPr>
        <w:t>дминистрации</w:t>
      </w:r>
      <w:r w:rsidR="00227961" w:rsidRPr="007272E0">
        <w:rPr>
          <w:szCs w:val="28"/>
        </w:rPr>
        <w:t xml:space="preserve"> </w:t>
      </w:r>
      <w:r w:rsidR="00D60D90" w:rsidRPr="00D60D90">
        <w:rPr>
          <w:szCs w:val="28"/>
        </w:rPr>
        <w:t xml:space="preserve">муниципального образования </w:t>
      </w:r>
      <w:r w:rsidR="00891854" w:rsidRPr="00B13EB5">
        <w:rPr>
          <w:szCs w:val="28"/>
        </w:rPr>
        <w:t>Каировский</w:t>
      </w:r>
      <w:r w:rsidR="00891854">
        <w:rPr>
          <w:szCs w:val="28"/>
        </w:rPr>
        <w:t xml:space="preserve"> сельсовет </w:t>
      </w:r>
      <w:r w:rsidR="00891854" w:rsidRPr="00891854">
        <w:rPr>
          <w:szCs w:val="28"/>
        </w:rPr>
        <w:t xml:space="preserve">Саракташского района </w:t>
      </w:r>
      <w:r w:rsidR="00891854">
        <w:rPr>
          <w:szCs w:val="28"/>
        </w:rPr>
        <w:t xml:space="preserve">Оренбургской </w:t>
      </w:r>
      <w:r w:rsidR="00891854" w:rsidRPr="007272E0">
        <w:rPr>
          <w:szCs w:val="28"/>
        </w:rPr>
        <w:t xml:space="preserve">области </w:t>
      </w:r>
      <w:r w:rsidRPr="007272E0">
        <w:rPr>
          <w:szCs w:val="28"/>
        </w:rPr>
        <w:t xml:space="preserve">согласно </w:t>
      </w:r>
      <w:r w:rsidR="00B13EB5">
        <w:rPr>
          <w:szCs w:val="28"/>
        </w:rPr>
        <w:t>п</w:t>
      </w:r>
      <w:r w:rsidRPr="007272E0">
        <w:rPr>
          <w:szCs w:val="28"/>
        </w:rPr>
        <w:t>риложен</w:t>
      </w:r>
      <w:r w:rsidR="00227961" w:rsidRPr="007272E0">
        <w:rPr>
          <w:szCs w:val="28"/>
        </w:rPr>
        <w:t>ию № 2 к настоящему постановлению</w:t>
      </w:r>
      <w:r w:rsidRPr="007272E0">
        <w:rPr>
          <w:szCs w:val="28"/>
        </w:rPr>
        <w:t xml:space="preserve">. </w:t>
      </w:r>
    </w:p>
    <w:p w:rsidR="00805AB2" w:rsidRPr="007272E0" w:rsidRDefault="00805AB2" w:rsidP="00C16733">
      <w:pPr>
        <w:pStyle w:val="31"/>
        <w:ind w:firstLine="709"/>
        <w:jc w:val="both"/>
        <w:rPr>
          <w:szCs w:val="28"/>
        </w:rPr>
      </w:pPr>
      <w:r>
        <w:rPr>
          <w:szCs w:val="28"/>
        </w:rPr>
        <w:t>3. Признать утратившим силу постановление администрации</w:t>
      </w:r>
      <w:r w:rsidR="00C16733">
        <w:rPr>
          <w:szCs w:val="28"/>
        </w:rPr>
        <w:t xml:space="preserve"> </w:t>
      </w:r>
      <w:r w:rsidR="00C16733" w:rsidRPr="00B13EB5">
        <w:rPr>
          <w:szCs w:val="28"/>
        </w:rPr>
        <w:t>Каировского</w:t>
      </w:r>
      <w:r w:rsidR="00C16733" w:rsidRPr="00F162AD">
        <w:rPr>
          <w:szCs w:val="28"/>
        </w:rPr>
        <w:t xml:space="preserve"> сельсовет</w:t>
      </w:r>
      <w:r w:rsidR="00C16733">
        <w:rPr>
          <w:szCs w:val="28"/>
        </w:rPr>
        <w:t>а</w:t>
      </w:r>
      <w:r w:rsidR="00C16733" w:rsidRPr="00F162AD">
        <w:rPr>
          <w:szCs w:val="28"/>
        </w:rPr>
        <w:t xml:space="preserve"> Саракташского района Оренбургской области</w:t>
      </w:r>
      <w:r w:rsidR="00C16733">
        <w:rPr>
          <w:szCs w:val="28"/>
        </w:rPr>
        <w:t xml:space="preserve"> от </w:t>
      </w:r>
      <w:r w:rsidR="00C16733" w:rsidRPr="00B13EB5">
        <w:rPr>
          <w:szCs w:val="28"/>
        </w:rPr>
        <w:t>10.07.2024 № 31-п</w:t>
      </w:r>
      <w:r w:rsidR="00C16733">
        <w:rPr>
          <w:szCs w:val="28"/>
        </w:rPr>
        <w:t xml:space="preserve"> «</w:t>
      </w:r>
      <w:r w:rsidR="00C16733" w:rsidRPr="00C16733">
        <w:rPr>
          <w:szCs w:val="28"/>
        </w:rPr>
        <w:t>О создании единой комиссии по осуществлению закупок товаров,</w:t>
      </w:r>
      <w:r w:rsidR="00B13EB5">
        <w:rPr>
          <w:szCs w:val="28"/>
        </w:rPr>
        <w:t xml:space="preserve"> </w:t>
      </w:r>
      <w:r w:rsidR="00C16733" w:rsidRPr="00C16733">
        <w:rPr>
          <w:szCs w:val="28"/>
        </w:rPr>
        <w:t>работ, услуг для муниципальных нужд</w:t>
      </w:r>
      <w:r w:rsidR="00C16733">
        <w:rPr>
          <w:szCs w:val="28"/>
        </w:rPr>
        <w:t>».</w:t>
      </w:r>
    </w:p>
    <w:p w:rsidR="00A7640A" w:rsidRPr="007272E0" w:rsidRDefault="00C16733" w:rsidP="00A7640A">
      <w:pPr>
        <w:pStyle w:val="af1"/>
        <w:ind w:firstLine="708"/>
        <w:jc w:val="both"/>
        <w:rPr>
          <w:sz w:val="28"/>
          <w:szCs w:val="28"/>
        </w:rPr>
      </w:pPr>
      <w:r>
        <w:rPr>
          <w:sz w:val="28"/>
          <w:szCs w:val="28"/>
        </w:rPr>
        <w:lastRenderedPageBreak/>
        <w:t>4</w:t>
      </w:r>
      <w:r w:rsidR="00A7640A" w:rsidRPr="007272E0">
        <w:rPr>
          <w:sz w:val="28"/>
          <w:szCs w:val="28"/>
        </w:rPr>
        <w:t xml:space="preserve">. </w:t>
      </w:r>
      <w:r w:rsidR="00227961" w:rsidRPr="007272E0">
        <w:rPr>
          <w:rFonts w:cs="Times New Roman"/>
          <w:sz w:val="28"/>
          <w:szCs w:val="28"/>
        </w:rPr>
        <w:t>Контроль за исполнением настоящего постановления оставляю за собой.</w:t>
      </w:r>
    </w:p>
    <w:p w:rsidR="00891854" w:rsidRPr="00F162AD" w:rsidRDefault="00C16733" w:rsidP="00E60155">
      <w:pPr>
        <w:ind w:firstLine="709"/>
        <w:jc w:val="both"/>
        <w:rPr>
          <w:rFonts w:eastAsia="Times New Roman" w:cs="Times New Roman"/>
          <w:sz w:val="28"/>
          <w:szCs w:val="28"/>
          <w:lang w:eastAsia="ar-SA"/>
        </w:rPr>
      </w:pPr>
      <w:r>
        <w:rPr>
          <w:rFonts w:eastAsia="Times New Roman" w:cs="Times New Roman"/>
          <w:sz w:val="28"/>
          <w:szCs w:val="28"/>
          <w:lang w:eastAsia="ar-SA"/>
        </w:rPr>
        <w:t>5</w:t>
      </w:r>
      <w:r w:rsidR="00891854" w:rsidRPr="00F162AD">
        <w:rPr>
          <w:rFonts w:eastAsia="Times New Roman" w:cs="Times New Roman"/>
          <w:sz w:val="28"/>
          <w:szCs w:val="28"/>
          <w:lang w:eastAsia="ar-SA"/>
        </w:rPr>
        <w:t xml:space="preserve">. Настоящее постановление вступает в силу со дня подписания и подлежит размещению на официальном сайте муниципального образования </w:t>
      </w:r>
      <w:r w:rsidR="00891854" w:rsidRPr="00B13EB5">
        <w:rPr>
          <w:rFonts w:eastAsia="Times New Roman" w:cs="Times New Roman"/>
          <w:sz w:val="28"/>
          <w:szCs w:val="28"/>
          <w:lang w:eastAsia="ar-SA"/>
        </w:rPr>
        <w:t>Каировский</w:t>
      </w:r>
      <w:r w:rsidR="00891854" w:rsidRPr="00F162AD">
        <w:rPr>
          <w:rFonts w:eastAsia="Times New Roman" w:cs="Times New Roman"/>
          <w:sz w:val="28"/>
          <w:szCs w:val="28"/>
          <w:lang w:eastAsia="ar-SA"/>
        </w:rPr>
        <w:t xml:space="preserve"> сельсовет.</w:t>
      </w:r>
    </w:p>
    <w:p w:rsidR="00891854" w:rsidRPr="00F162AD" w:rsidRDefault="00891854" w:rsidP="00E60155">
      <w:pPr>
        <w:ind w:firstLine="284"/>
        <w:jc w:val="center"/>
        <w:rPr>
          <w:rFonts w:eastAsia="Times New Roman" w:cs="Times New Roman"/>
          <w:sz w:val="28"/>
          <w:szCs w:val="28"/>
          <w:lang w:eastAsia="ar-SA"/>
        </w:rPr>
      </w:pPr>
    </w:p>
    <w:p w:rsidR="00891854" w:rsidRPr="00F162AD" w:rsidRDefault="00891854" w:rsidP="00E60155">
      <w:pPr>
        <w:ind w:firstLine="284"/>
        <w:jc w:val="center"/>
        <w:rPr>
          <w:rFonts w:eastAsia="Times New Roman" w:cs="Times New Roman"/>
          <w:sz w:val="28"/>
          <w:szCs w:val="28"/>
          <w:lang w:eastAsia="ar-SA"/>
        </w:rPr>
      </w:pPr>
    </w:p>
    <w:p w:rsidR="00891854" w:rsidRPr="00F162AD" w:rsidRDefault="00891854" w:rsidP="00E60155">
      <w:pPr>
        <w:ind w:firstLine="284"/>
        <w:jc w:val="center"/>
        <w:rPr>
          <w:rFonts w:eastAsia="Times New Roman" w:cs="Times New Roman"/>
          <w:sz w:val="28"/>
          <w:szCs w:val="28"/>
          <w:lang w:eastAsia="ar-SA"/>
        </w:rPr>
      </w:pPr>
    </w:p>
    <w:p w:rsidR="00891854" w:rsidRDefault="00891854" w:rsidP="00E60155">
      <w:pPr>
        <w:rPr>
          <w:rFonts w:eastAsia="Times New Roman" w:cs="Times New Roman"/>
          <w:sz w:val="28"/>
          <w:szCs w:val="28"/>
          <w:lang w:eastAsia="ar-SA"/>
        </w:rPr>
      </w:pPr>
      <w:r w:rsidRPr="00F162AD">
        <w:rPr>
          <w:rFonts w:eastAsia="Times New Roman" w:cs="Times New Roman"/>
          <w:sz w:val="28"/>
          <w:szCs w:val="28"/>
          <w:lang w:eastAsia="ar-SA"/>
        </w:rPr>
        <w:t xml:space="preserve">Глава муниципального образования     </w:t>
      </w:r>
      <w:r>
        <w:rPr>
          <w:rFonts w:eastAsia="Times New Roman" w:cs="Times New Roman"/>
          <w:sz w:val="28"/>
          <w:szCs w:val="28"/>
          <w:lang w:eastAsia="ar-SA"/>
        </w:rPr>
        <w:t xml:space="preserve">                                     </w:t>
      </w:r>
      <w:r w:rsidRPr="00F162AD">
        <w:rPr>
          <w:rFonts w:eastAsia="Times New Roman" w:cs="Times New Roman"/>
          <w:sz w:val="28"/>
          <w:szCs w:val="28"/>
          <w:lang w:eastAsia="ar-SA"/>
        </w:rPr>
        <w:t xml:space="preserve"> </w:t>
      </w:r>
      <w:r>
        <w:rPr>
          <w:rFonts w:eastAsia="Times New Roman" w:cs="Times New Roman"/>
          <w:sz w:val="28"/>
          <w:szCs w:val="28"/>
          <w:lang w:eastAsia="ar-SA"/>
        </w:rPr>
        <w:t>А.Н.Логвиненко</w:t>
      </w:r>
    </w:p>
    <w:p w:rsidR="00891854" w:rsidRPr="00F162AD" w:rsidRDefault="00891854" w:rsidP="00E60155">
      <w:pPr>
        <w:ind w:firstLine="284"/>
        <w:jc w:val="both"/>
        <w:rPr>
          <w:rFonts w:eastAsia="Times New Roman" w:cs="Times New Roman"/>
          <w:sz w:val="28"/>
          <w:szCs w:val="28"/>
          <w:lang w:eastAsia="ar-SA"/>
        </w:rPr>
      </w:pPr>
    </w:p>
    <w:p w:rsidR="00891854" w:rsidRDefault="00891854" w:rsidP="00E60155">
      <w:pPr>
        <w:rPr>
          <w:rFonts w:eastAsia="Times New Roman" w:cs="Times New Roman"/>
          <w:kern w:val="2"/>
          <w:sz w:val="28"/>
          <w:szCs w:val="28"/>
          <w:lang w:eastAsia="ar-SA"/>
        </w:rPr>
      </w:pPr>
    </w:p>
    <w:p w:rsidR="00152A86" w:rsidRPr="00BC0F0F" w:rsidRDefault="00152A86" w:rsidP="00E60155">
      <w:pPr>
        <w:rPr>
          <w:rFonts w:eastAsia="Times New Roman" w:cs="Times New Roman"/>
          <w:kern w:val="2"/>
          <w:sz w:val="28"/>
          <w:szCs w:val="28"/>
          <w:lang w:eastAsia="ar-SA"/>
        </w:rPr>
      </w:pPr>
    </w:p>
    <w:p w:rsidR="00891854" w:rsidRPr="00F162AD" w:rsidRDefault="00891854" w:rsidP="00E60155">
      <w:pPr>
        <w:jc w:val="both"/>
        <w:rPr>
          <w:rFonts w:eastAsia="Times New Roman" w:cs="Times New Roman"/>
          <w:sz w:val="28"/>
          <w:szCs w:val="28"/>
          <w:lang w:eastAsia="ar-SA"/>
        </w:rPr>
      </w:pPr>
    </w:p>
    <w:p w:rsidR="00B13EB5" w:rsidRDefault="00891854" w:rsidP="00891854">
      <w:pPr>
        <w:jc w:val="center"/>
        <w:rPr>
          <w:rFonts w:eastAsia="Times New Roman" w:cs="Times New Roman"/>
          <w:sz w:val="28"/>
          <w:szCs w:val="28"/>
          <w:lang w:eastAsia="ar-SA"/>
        </w:rPr>
      </w:pPr>
      <w:r w:rsidRPr="00F162AD">
        <w:rPr>
          <w:rFonts w:eastAsia="Times New Roman" w:cs="Times New Roman"/>
          <w:sz w:val="28"/>
          <w:szCs w:val="28"/>
          <w:lang w:eastAsia="ar-SA"/>
        </w:rPr>
        <w:t>Разослано: членам комиссии, администрации района, прокуратуре,</w:t>
      </w:r>
      <w:r w:rsidR="00B13EB5">
        <w:rPr>
          <w:rFonts w:eastAsia="Times New Roman" w:cs="Times New Roman"/>
          <w:sz w:val="28"/>
          <w:szCs w:val="28"/>
          <w:lang w:eastAsia="ar-SA"/>
        </w:rPr>
        <w:t xml:space="preserve"> на сайт,</w:t>
      </w:r>
    </w:p>
    <w:p w:rsidR="00891854" w:rsidRDefault="00891854" w:rsidP="00B13EB5">
      <w:pPr>
        <w:rPr>
          <w:rFonts w:eastAsia="Times New Roman" w:cs="Times New Roman"/>
          <w:sz w:val="28"/>
          <w:szCs w:val="28"/>
          <w:lang w:eastAsia="ar-SA"/>
        </w:rPr>
      </w:pPr>
      <w:r w:rsidRPr="00F162AD">
        <w:rPr>
          <w:rFonts w:eastAsia="Times New Roman" w:cs="Times New Roman"/>
          <w:sz w:val="28"/>
          <w:szCs w:val="28"/>
          <w:lang w:eastAsia="ar-SA"/>
        </w:rPr>
        <w:t xml:space="preserve"> </w:t>
      </w:r>
      <w:r w:rsidR="00B13EB5">
        <w:rPr>
          <w:rFonts w:eastAsia="Times New Roman" w:cs="Times New Roman"/>
          <w:sz w:val="28"/>
          <w:szCs w:val="28"/>
          <w:lang w:eastAsia="ar-SA"/>
        </w:rPr>
        <w:t xml:space="preserve">                      в дело</w:t>
      </w:r>
    </w:p>
    <w:p w:rsidR="00B13EB5" w:rsidRDefault="00B13EB5">
      <w:r>
        <w:br w:type="page"/>
      </w:r>
    </w:p>
    <w:tbl>
      <w:tblPr>
        <w:tblW w:w="9747" w:type="dxa"/>
        <w:tblLayout w:type="fixed"/>
        <w:tblLook w:val="0000"/>
      </w:tblPr>
      <w:tblGrid>
        <w:gridCol w:w="4361"/>
        <w:gridCol w:w="5103"/>
        <w:gridCol w:w="283"/>
      </w:tblGrid>
      <w:tr w:rsidR="00B13EB5" w:rsidRPr="00B13EB5" w:rsidTr="00B13EB5">
        <w:trPr>
          <w:gridAfter w:val="1"/>
          <w:wAfter w:w="283" w:type="dxa"/>
        </w:trPr>
        <w:tc>
          <w:tcPr>
            <w:tcW w:w="9464" w:type="dxa"/>
            <w:gridSpan w:val="2"/>
            <w:shd w:val="clear" w:color="auto" w:fill="auto"/>
          </w:tcPr>
          <w:p w:rsidR="00B13EB5" w:rsidRPr="00B13EB5" w:rsidRDefault="00B13EB5" w:rsidP="002A7A20">
            <w:pPr>
              <w:ind w:firstLine="708"/>
              <w:jc w:val="right"/>
              <w:rPr>
                <w:sz w:val="28"/>
                <w:szCs w:val="28"/>
              </w:rPr>
            </w:pPr>
            <w:r w:rsidRPr="00B13EB5">
              <w:rPr>
                <w:sz w:val="28"/>
                <w:szCs w:val="28"/>
              </w:rPr>
              <w:t>Приложение №1</w:t>
            </w:r>
          </w:p>
          <w:p w:rsidR="00B13EB5" w:rsidRPr="00B13EB5" w:rsidRDefault="00B13EB5" w:rsidP="002A7A20">
            <w:pPr>
              <w:ind w:firstLine="708"/>
              <w:jc w:val="right"/>
              <w:rPr>
                <w:sz w:val="28"/>
                <w:szCs w:val="28"/>
              </w:rPr>
            </w:pPr>
            <w:r w:rsidRPr="00B13EB5">
              <w:rPr>
                <w:sz w:val="28"/>
                <w:szCs w:val="28"/>
              </w:rPr>
              <w:t>к постановлению администрации</w:t>
            </w:r>
          </w:p>
          <w:p w:rsidR="00B13EB5" w:rsidRPr="00B13EB5" w:rsidRDefault="00B13EB5" w:rsidP="002A7A20">
            <w:pPr>
              <w:jc w:val="right"/>
              <w:rPr>
                <w:rFonts w:cs="Times New Roman"/>
                <w:sz w:val="28"/>
                <w:szCs w:val="28"/>
              </w:rPr>
            </w:pPr>
            <w:r w:rsidRPr="00B13EB5">
              <w:rPr>
                <w:rFonts w:cs="Times New Roman"/>
                <w:sz w:val="28"/>
                <w:szCs w:val="28"/>
              </w:rPr>
              <w:t xml:space="preserve">муниципального образования </w:t>
            </w:r>
          </w:p>
          <w:p w:rsidR="00B13EB5" w:rsidRPr="00B13EB5" w:rsidRDefault="00B13EB5" w:rsidP="002A7A20">
            <w:pPr>
              <w:jc w:val="right"/>
              <w:rPr>
                <w:rFonts w:cs="Times New Roman"/>
                <w:sz w:val="28"/>
                <w:szCs w:val="28"/>
              </w:rPr>
            </w:pPr>
            <w:r w:rsidRPr="00B13EB5">
              <w:rPr>
                <w:rFonts w:cs="Times New Roman"/>
                <w:sz w:val="28"/>
                <w:szCs w:val="28"/>
              </w:rPr>
              <w:t xml:space="preserve">Каировский сельсовет </w:t>
            </w:r>
          </w:p>
          <w:p w:rsidR="00B13EB5" w:rsidRPr="00B13EB5" w:rsidRDefault="00B13EB5" w:rsidP="002A7A20">
            <w:pPr>
              <w:jc w:val="right"/>
              <w:rPr>
                <w:rFonts w:cs="Times New Roman"/>
                <w:sz w:val="28"/>
                <w:szCs w:val="28"/>
              </w:rPr>
            </w:pPr>
            <w:r w:rsidRPr="00B13EB5">
              <w:rPr>
                <w:rFonts w:cs="Times New Roman"/>
                <w:sz w:val="28"/>
                <w:szCs w:val="28"/>
              </w:rPr>
              <w:t>Саракташского района</w:t>
            </w:r>
          </w:p>
          <w:p w:rsidR="00B13EB5" w:rsidRPr="00B13EB5" w:rsidRDefault="00B13EB5" w:rsidP="002A7A20">
            <w:pPr>
              <w:jc w:val="right"/>
              <w:rPr>
                <w:sz w:val="28"/>
                <w:szCs w:val="28"/>
              </w:rPr>
            </w:pPr>
            <w:r w:rsidRPr="00B13EB5">
              <w:rPr>
                <w:rFonts w:cs="Times New Roman"/>
                <w:sz w:val="28"/>
                <w:szCs w:val="28"/>
              </w:rPr>
              <w:t xml:space="preserve"> Оренбургской области</w:t>
            </w:r>
          </w:p>
          <w:p w:rsidR="00B13EB5" w:rsidRPr="00B13EB5" w:rsidRDefault="00B13EB5" w:rsidP="00152A86">
            <w:pPr>
              <w:jc w:val="right"/>
              <w:rPr>
                <w:rFonts w:cs="Times New Roman"/>
                <w:sz w:val="28"/>
                <w:szCs w:val="28"/>
              </w:rPr>
            </w:pPr>
            <w:r w:rsidRPr="00B13EB5">
              <w:rPr>
                <w:sz w:val="28"/>
                <w:szCs w:val="28"/>
              </w:rPr>
              <w:t xml:space="preserve">от </w:t>
            </w:r>
            <w:r>
              <w:rPr>
                <w:sz w:val="28"/>
                <w:szCs w:val="28"/>
              </w:rPr>
              <w:t>06</w:t>
            </w:r>
            <w:r w:rsidRPr="00B13EB5">
              <w:rPr>
                <w:sz w:val="28"/>
                <w:szCs w:val="28"/>
              </w:rPr>
              <w:t xml:space="preserve">.02.2026  № </w:t>
            </w:r>
            <w:r>
              <w:rPr>
                <w:sz w:val="28"/>
                <w:szCs w:val="28"/>
              </w:rPr>
              <w:t>04</w:t>
            </w:r>
            <w:r w:rsidRPr="00B13EB5">
              <w:rPr>
                <w:sz w:val="28"/>
                <w:szCs w:val="28"/>
              </w:rPr>
              <w:t>-п</w:t>
            </w:r>
            <w:r w:rsidRPr="00B13EB5">
              <w:rPr>
                <w:rFonts w:cs="Times New Roman"/>
                <w:sz w:val="28"/>
                <w:szCs w:val="28"/>
              </w:rPr>
              <w:t xml:space="preserve"> </w:t>
            </w:r>
          </w:p>
        </w:tc>
      </w:tr>
      <w:tr w:rsidR="00A7640A" w:rsidRPr="002E1384" w:rsidTr="00B13EB5">
        <w:tc>
          <w:tcPr>
            <w:tcW w:w="4361" w:type="dxa"/>
            <w:shd w:val="clear" w:color="auto" w:fill="auto"/>
          </w:tcPr>
          <w:p w:rsidR="00A7640A" w:rsidRPr="002E1384" w:rsidRDefault="00A7640A" w:rsidP="00FC74BC">
            <w:pPr>
              <w:snapToGrid w:val="0"/>
              <w:jc w:val="right"/>
              <w:rPr>
                <w:rFonts w:cs="Times New Roman"/>
              </w:rPr>
            </w:pPr>
          </w:p>
        </w:tc>
        <w:tc>
          <w:tcPr>
            <w:tcW w:w="5386" w:type="dxa"/>
            <w:gridSpan w:val="2"/>
            <w:shd w:val="clear" w:color="auto" w:fill="auto"/>
          </w:tcPr>
          <w:p w:rsidR="00A7640A" w:rsidRPr="007272E0" w:rsidRDefault="00A7640A" w:rsidP="00FC74BC">
            <w:pPr>
              <w:jc w:val="right"/>
              <w:rPr>
                <w:rFonts w:cs="Times New Roman"/>
                <w:sz w:val="28"/>
                <w:szCs w:val="28"/>
              </w:rPr>
            </w:pPr>
          </w:p>
        </w:tc>
      </w:tr>
    </w:tbl>
    <w:p w:rsidR="00891854" w:rsidRPr="00F162AD" w:rsidRDefault="00891854" w:rsidP="00891854">
      <w:pPr>
        <w:tabs>
          <w:tab w:val="left" w:pos="5529"/>
        </w:tabs>
        <w:jc w:val="center"/>
        <w:rPr>
          <w:rFonts w:eastAsia="Times New Roman" w:cs="Times New Roman"/>
          <w:sz w:val="28"/>
          <w:szCs w:val="28"/>
          <w:lang w:eastAsia="ar-SA"/>
        </w:rPr>
      </w:pPr>
      <w:r w:rsidRPr="00F162AD">
        <w:rPr>
          <w:rFonts w:eastAsia="Times New Roman" w:cs="Times New Roman"/>
          <w:sz w:val="28"/>
          <w:szCs w:val="28"/>
          <w:lang w:eastAsia="ar-SA"/>
        </w:rPr>
        <w:t>Состав комиссии</w:t>
      </w:r>
    </w:p>
    <w:p w:rsidR="00891854" w:rsidRPr="00F162AD" w:rsidRDefault="00891854" w:rsidP="00891854">
      <w:pPr>
        <w:tabs>
          <w:tab w:val="left" w:pos="5529"/>
        </w:tabs>
        <w:jc w:val="center"/>
        <w:rPr>
          <w:rFonts w:eastAsia="Times New Roman" w:cs="Times New Roman"/>
          <w:sz w:val="28"/>
          <w:szCs w:val="28"/>
          <w:lang w:eastAsia="ar-SA"/>
        </w:rPr>
      </w:pPr>
      <w:r w:rsidRPr="00F162AD">
        <w:rPr>
          <w:rFonts w:eastAsia="Times New Roman" w:cs="Times New Roman"/>
          <w:sz w:val="28"/>
          <w:szCs w:val="28"/>
          <w:lang w:eastAsia="ar-SA"/>
        </w:rPr>
        <w:t xml:space="preserve">по размещению заказов на поставку товаров, выполнение работ и оказание услуг для муниципальных нужд муниципального образования </w:t>
      </w:r>
      <w:r w:rsidRPr="00B13EB5">
        <w:rPr>
          <w:rFonts w:eastAsia="Times New Roman" w:cs="Times New Roman"/>
          <w:sz w:val="28"/>
          <w:szCs w:val="28"/>
          <w:lang w:eastAsia="ar-SA"/>
        </w:rPr>
        <w:t>Каировский</w:t>
      </w:r>
      <w:r w:rsidRPr="00F162AD">
        <w:rPr>
          <w:rFonts w:eastAsia="Times New Roman" w:cs="Times New Roman"/>
          <w:sz w:val="28"/>
          <w:szCs w:val="28"/>
          <w:lang w:eastAsia="ar-SA"/>
        </w:rPr>
        <w:t xml:space="preserve"> сельсовет Саракташского района Оренбургской области</w:t>
      </w:r>
    </w:p>
    <w:p w:rsidR="00891854" w:rsidRPr="00F162AD" w:rsidRDefault="00891854" w:rsidP="00891854">
      <w:pPr>
        <w:tabs>
          <w:tab w:val="left" w:pos="5529"/>
        </w:tabs>
        <w:jc w:val="center"/>
        <w:rPr>
          <w:rFonts w:eastAsia="Times New Roman" w:cs="Times New Roman"/>
          <w:sz w:val="28"/>
          <w:szCs w:val="28"/>
          <w:lang w:eastAsia="ar-SA"/>
        </w:rPr>
      </w:pPr>
    </w:p>
    <w:p w:rsidR="00891854" w:rsidRPr="00F162AD" w:rsidRDefault="00891854" w:rsidP="00891854">
      <w:pPr>
        <w:tabs>
          <w:tab w:val="left" w:pos="5529"/>
        </w:tabs>
        <w:jc w:val="both"/>
        <w:rPr>
          <w:rFonts w:eastAsia="Times New Roman" w:cs="Times New Roman"/>
          <w:sz w:val="28"/>
          <w:szCs w:val="28"/>
          <w:lang w:eastAsia="ar-SA"/>
        </w:rPr>
      </w:pPr>
      <w:r w:rsidRPr="00B13EB5">
        <w:rPr>
          <w:rFonts w:eastAsia="Times New Roman" w:cs="Times New Roman"/>
          <w:sz w:val="28"/>
          <w:szCs w:val="28"/>
          <w:lang w:eastAsia="ar-SA"/>
        </w:rPr>
        <w:t>Логвиненко Алексей Николаевич</w:t>
      </w:r>
      <w:r>
        <w:rPr>
          <w:rFonts w:eastAsia="Times New Roman" w:cs="Times New Roman"/>
          <w:sz w:val="28"/>
          <w:szCs w:val="28"/>
          <w:lang w:eastAsia="ar-SA"/>
        </w:rPr>
        <w:t xml:space="preserve"> </w:t>
      </w:r>
      <w:r w:rsidRPr="00F162AD">
        <w:rPr>
          <w:rFonts w:eastAsia="Times New Roman" w:cs="Times New Roman"/>
          <w:sz w:val="28"/>
          <w:szCs w:val="28"/>
          <w:lang w:eastAsia="ar-SA"/>
        </w:rPr>
        <w:t xml:space="preserve">- председатель комиссии, глава муниципального образования </w:t>
      </w:r>
      <w:r w:rsidRPr="00B13EB5">
        <w:rPr>
          <w:rFonts w:eastAsia="Times New Roman" w:cs="Times New Roman"/>
          <w:sz w:val="28"/>
          <w:szCs w:val="28"/>
          <w:lang w:eastAsia="ar-SA"/>
        </w:rPr>
        <w:t>Каировский</w:t>
      </w:r>
      <w:r w:rsidRPr="00F162AD">
        <w:rPr>
          <w:rFonts w:eastAsia="Times New Roman" w:cs="Times New Roman"/>
          <w:sz w:val="28"/>
          <w:szCs w:val="28"/>
          <w:lang w:eastAsia="ar-SA"/>
        </w:rPr>
        <w:t xml:space="preserve"> сельсовет Саракташского района Оренбургской области;</w:t>
      </w:r>
    </w:p>
    <w:p w:rsidR="00891854" w:rsidRPr="00F162AD" w:rsidRDefault="00891854" w:rsidP="00891854">
      <w:pPr>
        <w:tabs>
          <w:tab w:val="left" w:pos="5529"/>
        </w:tabs>
        <w:jc w:val="both"/>
        <w:rPr>
          <w:rFonts w:eastAsia="Times New Roman" w:cs="Times New Roman"/>
          <w:sz w:val="28"/>
          <w:szCs w:val="28"/>
          <w:lang w:eastAsia="ar-SA"/>
        </w:rPr>
      </w:pPr>
    </w:p>
    <w:p w:rsidR="00891854" w:rsidRPr="00F162AD" w:rsidRDefault="00891854" w:rsidP="00891854">
      <w:pPr>
        <w:tabs>
          <w:tab w:val="left" w:pos="5529"/>
        </w:tabs>
        <w:jc w:val="both"/>
        <w:rPr>
          <w:rFonts w:eastAsia="Times New Roman" w:cs="Times New Roman"/>
          <w:sz w:val="28"/>
          <w:szCs w:val="28"/>
          <w:lang w:eastAsia="ar-SA"/>
        </w:rPr>
      </w:pPr>
      <w:r w:rsidRPr="00B13EB5">
        <w:rPr>
          <w:rFonts w:eastAsia="Times New Roman" w:cs="Times New Roman"/>
          <w:sz w:val="28"/>
          <w:szCs w:val="28"/>
          <w:lang w:eastAsia="ar-SA"/>
        </w:rPr>
        <w:t>Бочкарева Татьяна Александровна</w:t>
      </w:r>
      <w:r w:rsidRPr="00F162AD">
        <w:rPr>
          <w:rFonts w:eastAsia="Times New Roman" w:cs="Times New Roman"/>
          <w:sz w:val="28"/>
          <w:szCs w:val="28"/>
          <w:lang w:eastAsia="ar-SA"/>
        </w:rPr>
        <w:t xml:space="preserve"> - секретарь комиссии, </w:t>
      </w:r>
      <w:r>
        <w:rPr>
          <w:rFonts w:eastAsia="Times New Roman" w:cs="Times New Roman"/>
          <w:sz w:val="28"/>
          <w:szCs w:val="28"/>
          <w:lang w:eastAsia="ar-SA"/>
        </w:rPr>
        <w:t>специалист</w:t>
      </w:r>
      <w:r w:rsidRPr="00F162AD">
        <w:rPr>
          <w:rFonts w:eastAsia="Times New Roman" w:cs="Times New Roman"/>
          <w:sz w:val="28"/>
          <w:szCs w:val="28"/>
          <w:lang w:eastAsia="ar-SA"/>
        </w:rPr>
        <w:t xml:space="preserve"> администрации муниципального образования </w:t>
      </w:r>
      <w:r w:rsidRPr="00B13EB5">
        <w:rPr>
          <w:rFonts w:eastAsia="Times New Roman" w:cs="Times New Roman"/>
          <w:sz w:val="28"/>
          <w:szCs w:val="28"/>
          <w:lang w:eastAsia="ar-SA"/>
        </w:rPr>
        <w:t>Каировский</w:t>
      </w:r>
      <w:r w:rsidRPr="00F162AD">
        <w:rPr>
          <w:rFonts w:eastAsia="Times New Roman" w:cs="Times New Roman"/>
          <w:sz w:val="28"/>
          <w:szCs w:val="28"/>
          <w:lang w:eastAsia="ar-SA"/>
        </w:rPr>
        <w:t xml:space="preserve"> сельсовет Саракташского района Оренбургской области;</w:t>
      </w:r>
    </w:p>
    <w:p w:rsidR="00891854" w:rsidRPr="00F162AD" w:rsidRDefault="00891854" w:rsidP="00891854">
      <w:pPr>
        <w:tabs>
          <w:tab w:val="left" w:pos="5529"/>
        </w:tabs>
        <w:jc w:val="both"/>
        <w:rPr>
          <w:rFonts w:eastAsia="Times New Roman" w:cs="Times New Roman"/>
          <w:sz w:val="28"/>
          <w:szCs w:val="28"/>
          <w:lang w:eastAsia="ar-SA"/>
        </w:rPr>
      </w:pPr>
    </w:p>
    <w:p w:rsidR="00891854" w:rsidRPr="00F162AD" w:rsidRDefault="00891854" w:rsidP="00891854">
      <w:pPr>
        <w:tabs>
          <w:tab w:val="left" w:pos="5529"/>
        </w:tabs>
        <w:jc w:val="both"/>
        <w:rPr>
          <w:rFonts w:eastAsia="Times New Roman" w:cs="Times New Roman"/>
          <w:sz w:val="28"/>
          <w:szCs w:val="28"/>
          <w:lang w:eastAsia="ar-SA"/>
        </w:rPr>
      </w:pPr>
      <w:r w:rsidRPr="00F162AD">
        <w:rPr>
          <w:rFonts w:eastAsia="Times New Roman" w:cs="Times New Roman"/>
          <w:sz w:val="28"/>
          <w:szCs w:val="28"/>
          <w:lang w:eastAsia="ar-SA"/>
        </w:rPr>
        <w:t xml:space="preserve">      </w:t>
      </w:r>
    </w:p>
    <w:p w:rsidR="00891854" w:rsidRPr="00F162AD" w:rsidRDefault="00891854" w:rsidP="00891854">
      <w:pPr>
        <w:tabs>
          <w:tab w:val="left" w:pos="5529"/>
        </w:tabs>
        <w:jc w:val="both"/>
        <w:rPr>
          <w:rFonts w:eastAsia="Times New Roman" w:cs="Times New Roman"/>
          <w:sz w:val="28"/>
          <w:szCs w:val="28"/>
          <w:lang w:eastAsia="ar-SA"/>
        </w:rPr>
      </w:pPr>
      <w:r w:rsidRPr="00F162AD">
        <w:rPr>
          <w:rFonts w:eastAsia="Times New Roman" w:cs="Times New Roman"/>
          <w:sz w:val="28"/>
          <w:szCs w:val="28"/>
          <w:lang w:eastAsia="ar-SA"/>
        </w:rPr>
        <w:t xml:space="preserve">Члены комиссии: </w:t>
      </w:r>
    </w:p>
    <w:p w:rsidR="00891854" w:rsidRPr="00F162AD" w:rsidRDefault="00891854" w:rsidP="00891854">
      <w:pPr>
        <w:tabs>
          <w:tab w:val="left" w:pos="5529"/>
        </w:tabs>
        <w:jc w:val="both"/>
        <w:rPr>
          <w:rFonts w:eastAsia="Times New Roman" w:cs="Times New Roman"/>
          <w:sz w:val="28"/>
          <w:szCs w:val="28"/>
          <w:lang w:eastAsia="ar-SA"/>
        </w:rPr>
      </w:pPr>
    </w:p>
    <w:p w:rsidR="00891854" w:rsidRPr="00F162AD" w:rsidRDefault="00891854" w:rsidP="00891854">
      <w:pPr>
        <w:tabs>
          <w:tab w:val="left" w:pos="5529"/>
        </w:tabs>
        <w:jc w:val="both"/>
        <w:rPr>
          <w:rFonts w:eastAsia="Times New Roman" w:cs="Times New Roman"/>
          <w:sz w:val="28"/>
          <w:szCs w:val="28"/>
          <w:lang w:eastAsia="ar-SA"/>
        </w:rPr>
      </w:pPr>
      <w:r w:rsidRPr="00F162AD">
        <w:rPr>
          <w:rFonts w:eastAsia="Times New Roman" w:cs="Times New Roman"/>
          <w:sz w:val="28"/>
          <w:szCs w:val="28"/>
          <w:lang w:eastAsia="ar-SA"/>
        </w:rPr>
        <w:t>Бессарабов Александр Сергеевич – заместитель главы администрации муниципального образования Саракташский района по упра</w:t>
      </w:r>
      <w:r>
        <w:rPr>
          <w:rFonts w:eastAsia="Times New Roman" w:cs="Times New Roman"/>
          <w:sz w:val="28"/>
          <w:szCs w:val="28"/>
          <w:lang w:eastAsia="ar-SA"/>
        </w:rPr>
        <w:t>влению муниципальным имуществом.</w:t>
      </w:r>
    </w:p>
    <w:p w:rsidR="00891854" w:rsidRPr="00F162AD" w:rsidRDefault="00891854" w:rsidP="00891854">
      <w:pPr>
        <w:tabs>
          <w:tab w:val="left" w:pos="5529"/>
        </w:tabs>
        <w:rPr>
          <w:rFonts w:eastAsia="Times New Roman" w:cs="Times New Roman"/>
          <w:sz w:val="28"/>
          <w:szCs w:val="28"/>
          <w:lang w:eastAsia="ar-SA"/>
        </w:rPr>
      </w:pPr>
    </w:p>
    <w:p w:rsidR="00891854" w:rsidRPr="00F162AD" w:rsidRDefault="00891854" w:rsidP="00891854">
      <w:pPr>
        <w:tabs>
          <w:tab w:val="left" w:pos="5529"/>
        </w:tabs>
        <w:jc w:val="center"/>
        <w:rPr>
          <w:rFonts w:eastAsia="Times New Roman" w:cs="Times New Roman"/>
          <w:sz w:val="28"/>
          <w:szCs w:val="28"/>
          <w:lang w:eastAsia="ar-SA"/>
        </w:rPr>
      </w:pPr>
    </w:p>
    <w:p w:rsidR="00891854" w:rsidRPr="00F162AD" w:rsidRDefault="00891854" w:rsidP="00891854">
      <w:pPr>
        <w:tabs>
          <w:tab w:val="left" w:pos="5529"/>
        </w:tabs>
        <w:jc w:val="center"/>
        <w:rPr>
          <w:rFonts w:eastAsia="Times New Roman" w:cs="Times New Roman"/>
          <w:sz w:val="28"/>
          <w:szCs w:val="28"/>
          <w:lang w:eastAsia="ar-SA"/>
        </w:rPr>
      </w:pPr>
    </w:p>
    <w:p w:rsidR="00891854" w:rsidRPr="00F162AD" w:rsidRDefault="00891854" w:rsidP="00891854">
      <w:pPr>
        <w:tabs>
          <w:tab w:val="left" w:pos="5529"/>
        </w:tabs>
        <w:jc w:val="center"/>
        <w:rPr>
          <w:rFonts w:eastAsia="Times New Roman" w:cs="Times New Roman"/>
          <w:sz w:val="28"/>
          <w:szCs w:val="28"/>
          <w:lang w:eastAsia="ar-SA"/>
        </w:rPr>
      </w:pPr>
    </w:p>
    <w:p w:rsidR="00891854" w:rsidRDefault="00891854" w:rsidP="00891854">
      <w:pPr>
        <w:tabs>
          <w:tab w:val="left" w:pos="5529"/>
        </w:tabs>
        <w:jc w:val="center"/>
        <w:rPr>
          <w:rFonts w:eastAsia="Times New Roman" w:cs="Times New Roman"/>
          <w:color w:val="333333"/>
          <w:sz w:val="28"/>
          <w:szCs w:val="28"/>
          <w:lang w:eastAsia="ar-SA"/>
        </w:rPr>
      </w:pPr>
    </w:p>
    <w:p w:rsidR="00A7640A" w:rsidRPr="007272E0" w:rsidRDefault="00A7640A" w:rsidP="0001086A">
      <w:pPr>
        <w:jc w:val="both"/>
        <w:rPr>
          <w:rFonts w:cs="Times New Roman"/>
          <w:sz w:val="28"/>
          <w:szCs w:val="28"/>
        </w:rPr>
        <w:sectPr w:rsidR="00A7640A" w:rsidRPr="007272E0" w:rsidSect="00D60D90">
          <w:pgSz w:w="11906" w:h="16800"/>
          <w:pgMar w:top="1134" w:right="567" w:bottom="1134" w:left="1701" w:header="1440" w:footer="720" w:gutter="0"/>
          <w:cols w:space="720"/>
          <w:docGrid w:linePitch="240"/>
        </w:sectPr>
      </w:pPr>
    </w:p>
    <w:tbl>
      <w:tblPr>
        <w:tblW w:w="9464" w:type="dxa"/>
        <w:tblLayout w:type="fixed"/>
        <w:tblLook w:val="0000"/>
      </w:tblPr>
      <w:tblGrid>
        <w:gridCol w:w="4361"/>
        <w:gridCol w:w="5103"/>
      </w:tblGrid>
      <w:tr w:rsidR="007272E0" w:rsidRPr="007272E0" w:rsidTr="009E570D">
        <w:tc>
          <w:tcPr>
            <w:tcW w:w="4361" w:type="dxa"/>
            <w:shd w:val="clear" w:color="auto" w:fill="auto"/>
          </w:tcPr>
          <w:p w:rsidR="007272E0" w:rsidRPr="002E1384" w:rsidRDefault="007272E0" w:rsidP="009E570D">
            <w:pPr>
              <w:snapToGrid w:val="0"/>
              <w:jc w:val="right"/>
              <w:rPr>
                <w:rFonts w:cs="Times New Roman"/>
              </w:rPr>
            </w:pPr>
          </w:p>
        </w:tc>
        <w:tc>
          <w:tcPr>
            <w:tcW w:w="5103" w:type="dxa"/>
            <w:shd w:val="clear" w:color="auto" w:fill="auto"/>
          </w:tcPr>
          <w:p w:rsidR="007272E0" w:rsidRPr="007272E0" w:rsidRDefault="007272E0" w:rsidP="009E570D">
            <w:pPr>
              <w:ind w:firstLine="708"/>
              <w:jc w:val="right"/>
              <w:rPr>
                <w:sz w:val="28"/>
                <w:szCs w:val="28"/>
              </w:rPr>
            </w:pPr>
            <w:r w:rsidRPr="007272E0">
              <w:rPr>
                <w:sz w:val="28"/>
                <w:szCs w:val="28"/>
              </w:rPr>
              <w:t>Приложение</w:t>
            </w:r>
            <w:r>
              <w:rPr>
                <w:sz w:val="28"/>
                <w:szCs w:val="28"/>
              </w:rPr>
              <w:t xml:space="preserve"> №2</w:t>
            </w:r>
          </w:p>
          <w:p w:rsidR="007272E0" w:rsidRPr="00B13EB5" w:rsidRDefault="007272E0" w:rsidP="009E570D">
            <w:pPr>
              <w:ind w:firstLine="708"/>
              <w:jc w:val="right"/>
              <w:rPr>
                <w:sz w:val="28"/>
                <w:szCs w:val="28"/>
              </w:rPr>
            </w:pPr>
            <w:r w:rsidRPr="00B13EB5">
              <w:rPr>
                <w:sz w:val="28"/>
                <w:szCs w:val="28"/>
              </w:rPr>
              <w:t>к постановлению администрации</w:t>
            </w:r>
          </w:p>
          <w:p w:rsidR="00891854" w:rsidRPr="00B13EB5" w:rsidRDefault="00D60D90" w:rsidP="00891854">
            <w:pPr>
              <w:jc w:val="right"/>
              <w:rPr>
                <w:sz w:val="28"/>
                <w:szCs w:val="28"/>
              </w:rPr>
            </w:pPr>
            <w:r w:rsidRPr="00B13EB5">
              <w:rPr>
                <w:rFonts w:cs="Times New Roman"/>
                <w:sz w:val="28"/>
                <w:szCs w:val="28"/>
              </w:rPr>
              <w:t xml:space="preserve">муниципального образования </w:t>
            </w:r>
            <w:r w:rsidR="00891854" w:rsidRPr="00B13EB5">
              <w:rPr>
                <w:rFonts w:cs="Times New Roman"/>
                <w:sz w:val="28"/>
                <w:szCs w:val="28"/>
              </w:rPr>
              <w:t>Каировский сельсовет Саракташского района Оренбургской области</w:t>
            </w:r>
          </w:p>
          <w:p w:rsidR="007272E0" w:rsidRPr="007272E0" w:rsidRDefault="00891854" w:rsidP="00152A86">
            <w:pPr>
              <w:jc w:val="right"/>
              <w:rPr>
                <w:rFonts w:cs="Times New Roman"/>
                <w:sz w:val="28"/>
                <w:szCs w:val="28"/>
              </w:rPr>
            </w:pPr>
            <w:r w:rsidRPr="00B13EB5">
              <w:rPr>
                <w:sz w:val="28"/>
                <w:szCs w:val="28"/>
              </w:rPr>
              <w:t xml:space="preserve">от </w:t>
            </w:r>
            <w:r w:rsidR="00B13EB5">
              <w:rPr>
                <w:sz w:val="28"/>
                <w:szCs w:val="28"/>
              </w:rPr>
              <w:t>06</w:t>
            </w:r>
            <w:r w:rsidRPr="00B13EB5">
              <w:rPr>
                <w:sz w:val="28"/>
                <w:szCs w:val="28"/>
              </w:rPr>
              <w:t xml:space="preserve">.02.2026  № </w:t>
            </w:r>
            <w:r w:rsidR="00B13EB5">
              <w:rPr>
                <w:sz w:val="28"/>
                <w:szCs w:val="28"/>
              </w:rPr>
              <w:t>04</w:t>
            </w:r>
            <w:r w:rsidRPr="00B13EB5">
              <w:rPr>
                <w:sz w:val="28"/>
                <w:szCs w:val="28"/>
              </w:rPr>
              <w:t>-п</w:t>
            </w:r>
            <w:r w:rsidRPr="007272E0">
              <w:rPr>
                <w:rFonts w:cs="Times New Roman"/>
                <w:sz w:val="28"/>
                <w:szCs w:val="28"/>
              </w:rPr>
              <w:t xml:space="preserve"> </w:t>
            </w:r>
          </w:p>
        </w:tc>
      </w:tr>
    </w:tbl>
    <w:p w:rsidR="005218FA" w:rsidRPr="00B13EB5" w:rsidRDefault="005218FA" w:rsidP="0001086A">
      <w:pPr>
        <w:ind w:firstLine="567"/>
        <w:jc w:val="right"/>
        <w:rPr>
          <w:rFonts w:cs="Times New Roman"/>
          <w:sz w:val="28"/>
          <w:szCs w:val="28"/>
        </w:rPr>
      </w:pPr>
    </w:p>
    <w:p w:rsidR="00F03BC0" w:rsidRPr="00B13EB5" w:rsidRDefault="002E1384" w:rsidP="00E035C6">
      <w:pPr>
        <w:jc w:val="center"/>
        <w:rPr>
          <w:rFonts w:cs="Times New Roman"/>
          <w:sz w:val="28"/>
          <w:szCs w:val="28"/>
        </w:rPr>
      </w:pPr>
      <w:r w:rsidRPr="00B13EB5">
        <w:rPr>
          <w:rFonts w:cs="Times New Roman"/>
          <w:sz w:val="28"/>
          <w:szCs w:val="28"/>
        </w:rPr>
        <w:t>Положение</w:t>
      </w:r>
    </w:p>
    <w:p w:rsidR="005218FA" w:rsidRPr="007272E0" w:rsidRDefault="002E1384" w:rsidP="009A08DA">
      <w:pPr>
        <w:pStyle w:val="31"/>
        <w:jc w:val="center"/>
        <w:rPr>
          <w:b/>
          <w:szCs w:val="28"/>
        </w:rPr>
      </w:pPr>
      <w:r w:rsidRPr="00B13EB5">
        <w:rPr>
          <w:szCs w:val="28"/>
        </w:rPr>
        <w:t>о комиссии по осуществлению закупок товаров, работ, услуг для обеспечения нужд</w:t>
      </w:r>
      <w:r w:rsidR="00F03BC0" w:rsidRPr="00B13EB5">
        <w:rPr>
          <w:szCs w:val="28"/>
        </w:rPr>
        <w:t xml:space="preserve"> </w:t>
      </w:r>
      <w:r w:rsidR="00D60D90" w:rsidRPr="00B13EB5">
        <w:rPr>
          <w:szCs w:val="28"/>
        </w:rPr>
        <w:t>а</w:t>
      </w:r>
      <w:r w:rsidR="00A7640A" w:rsidRPr="00B13EB5">
        <w:rPr>
          <w:szCs w:val="28"/>
        </w:rPr>
        <w:t xml:space="preserve">дминистрации </w:t>
      </w:r>
      <w:r w:rsidR="00D60D90" w:rsidRPr="00B13EB5">
        <w:rPr>
          <w:szCs w:val="28"/>
        </w:rPr>
        <w:t xml:space="preserve">муниципального образования </w:t>
      </w:r>
      <w:r w:rsidR="009A08DA" w:rsidRPr="00B13EB5">
        <w:rPr>
          <w:szCs w:val="28"/>
        </w:rPr>
        <w:t xml:space="preserve">Каировский сельсовет Саракташского района Оренбургской области </w:t>
      </w:r>
      <w:r w:rsidR="005218FA" w:rsidRPr="00B13EB5">
        <w:rPr>
          <w:szCs w:val="28"/>
        </w:rPr>
        <w:t>(далее по тексту - Положение</w:t>
      </w:r>
      <w:r w:rsidR="005218FA" w:rsidRPr="007272E0">
        <w:rPr>
          <w:b/>
          <w:szCs w:val="28"/>
        </w:rPr>
        <w:t>)</w:t>
      </w:r>
    </w:p>
    <w:p w:rsidR="00636172" w:rsidRPr="0053185E" w:rsidRDefault="00636172" w:rsidP="0001086A">
      <w:pPr>
        <w:ind w:firstLine="567"/>
        <w:jc w:val="center"/>
        <w:rPr>
          <w:rFonts w:cs="Times New Roman"/>
          <w:sz w:val="28"/>
          <w:szCs w:val="28"/>
        </w:rPr>
      </w:pPr>
    </w:p>
    <w:p w:rsidR="00731231" w:rsidRPr="0053185E" w:rsidRDefault="00731231" w:rsidP="0001086A">
      <w:pPr>
        <w:ind w:firstLine="567"/>
        <w:jc w:val="center"/>
        <w:rPr>
          <w:rFonts w:cs="Times New Roman"/>
          <w:b/>
          <w:sz w:val="28"/>
          <w:szCs w:val="28"/>
        </w:rPr>
      </w:pPr>
      <w:r w:rsidRPr="0053185E">
        <w:rPr>
          <w:rFonts w:cs="Times New Roman"/>
          <w:b/>
          <w:sz w:val="28"/>
          <w:szCs w:val="28"/>
        </w:rPr>
        <w:t>1. Основные положения.</w:t>
      </w:r>
    </w:p>
    <w:p w:rsidR="00425E6D" w:rsidRPr="0053185E" w:rsidRDefault="00A27CDA" w:rsidP="009A08DA">
      <w:pPr>
        <w:pStyle w:val="HTML"/>
        <w:ind w:firstLine="540"/>
        <w:jc w:val="both"/>
        <w:rPr>
          <w:rFonts w:ascii="Times New Roman" w:hAnsi="Times New Roman"/>
          <w:sz w:val="28"/>
          <w:szCs w:val="28"/>
        </w:rPr>
      </w:pPr>
      <w:r w:rsidRPr="0053185E">
        <w:rPr>
          <w:rFonts w:ascii="Times New Roman" w:hAnsi="Times New Roman"/>
          <w:color w:val="000000"/>
          <w:sz w:val="28"/>
          <w:szCs w:val="28"/>
        </w:rPr>
        <w:t xml:space="preserve">1.1. Настоящее Положение определяет цели, задачи, функции, полномочия и порядок деятельности комиссии </w:t>
      </w:r>
      <w:r w:rsidR="002E1384" w:rsidRPr="0053185E">
        <w:rPr>
          <w:rFonts w:ascii="Times New Roman" w:hAnsi="Times New Roman"/>
          <w:sz w:val="28"/>
          <w:szCs w:val="28"/>
        </w:rPr>
        <w:t xml:space="preserve">по осуществлению закупок товаров, работ, услуг для обеспечения нужд </w:t>
      </w:r>
      <w:r w:rsidR="00A7640A" w:rsidRPr="0053185E">
        <w:rPr>
          <w:rFonts w:ascii="Times New Roman" w:hAnsi="Times New Roman"/>
          <w:sz w:val="28"/>
          <w:szCs w:val="28"/>
        </w:rPr>
        <w:t>Администрации</w:t>
      </w:r>
      <w:r w:rsidR="00D60D90" w:rsidRPr="00D60D90">
        <w:rPr>
          <w:rFonts w:ascii="Times New Roman" w:hAnsi="Times New Roman"/>
          <w:sz w:val="28"/>
          <w:szCs w:val="28"/>
        </w:rPr>
        <w:t xml:space="preserve"> муниципального образования </w:t>
      </w:r>
      <w:r w:rsidR="009A08DA" w:rsidRPr="00B13EB5">
        <w:rPr>
          <w:rFonts w:ascii="Times New Roman" w:hAnsi="Times New Roman"/>
          <w:sz w:val="28"/>
          <w:szCs w:val="28"/>
        </w:rPr>
        <w:t>Каировский</w:t>
      </w:r>
      <w:r w:rsidR="009A08DA">
        <w:rPr>
          <w:rFonts w:ascii="Times New Roman" w:hAnsi="Times New Roman"/>
          <w:sz w:val="28"/>
          <w:szCs w:val="28"/>
        </w:rPr>
        <w:t xml:space="preserve"> сельсовет </w:t>
      </w:r>
      <w:r w:rsidR="009A08DA" w:rsidRPr="009A08DA">
        <w:rPr>
          <w:rFonts w:ascii="Times New Roman" w:hAnsi="Times New Roman"/>
          <w:sz w:val="28"/>
          <w:szCs w:val="28"/>
        </w:rPr>
        <w:t>Саракташского района Оренбургской области</w:t>
      </w:r>
      <w:r w:rsidR="007272E0" w:rsidRPr="0053185E">
        <w:rPr>
          <w:rFonts w:ascii="Times New Roman" w:hAnsi="Times New Roman"/>
          <w:color w:val="000000"/>
          <w:sz w:val="28"/>
          <w:szCs w:val="28"/>
        </w:rPr>
        <w:t xml:space="preserve"> </w:t>
      </w:r>
      <w:r w:rsidRPr="0053185E">
        <w:rPr>
          <w:rFonts w:ascii="Times New Roman" w:hAnsi="Times New Roman"/>
          <w:color w:val="000000"/>
          <w:sz w:val="28"/>
          <w:szCs w:val="28"/>
        </w:rPr>
        <w:t xml:space="preserve">(далее - комиссия) путем проведения </w:t>
      </w:r>
      <w:r w:rsidR="00425E6D" w:rsidRPr="0053185E">
        <w:rPr>
          <w:rFonts w:ascii="Times New Roman" w:hAnsi="Times New Roman"/>
          <w:sz w:val="28"/>
          <w:szCs w:val="28"/>
        </w:rPr>
        <w:t xml:space="preserve">конкурентных способов определения поставщиков (подрядчиков, исполнителей), предусмотренных ч.2 ст.24 Закона о контрактной системе. </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1.2. Основные понятия:</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b/>
          <w:bCs/>
          <w:color w:val="000000"/>
          <w:sz w:val="28"/>
          <w:szCs w:val="28"/>
        </w:rPr>
        <w:t xml:space="preserve">- </w:t>
      </w:r>
      <w:r w:rsidRPr="00B13EB5">
        <w:rPr>
          <w:rFonts w:cs="Times New Roman"/>
          <w:bCs/>
          <w:color w:val="000000"/>
          <w:sz w:val="28"/>
          <w:szCs w:val="28"/>
        </w:rPr>
        <w:t>определение поставщика</w:t>
      </w:r>
      <w:r w:rsidRPr="0053185E">
        <w:rPr>
          <w:rFonts w:cs="Times New Roman"/>
          <w:color w:val="000000"/>
          <w:sz w:val="28"/>
          <w:szCs w:val="28"/>
        </w:rPr>
        <w:t xml:space="preserve"> (подрядчика, исполнителя) - совокупность действий, которые осуществляются заказчиком в порядке, установленном Федеральным </w:t>
      </w:r>
      <w:hyperlink r:id="rId8" w:history="1">
        <w:r w:rsidRPr="0053185E">
          <w:rPr>
            <w:rFonts w:cs="Times New Roman"/>
            <w:color w:val="000000"/>
            <w:sz w:val="28"/>
            <w:szCs w:val="28"/>
          </w:rPr>
          <w:t>законом</w:t>
        </w:r>
      </w:hyperlink>
      <w:r w:rsidR="00F03BC0" w:rsidRPr="0053185E">
        <w:rPr>
          <w:rFonts w:cs="Times New Roman"/>
          <w:color w:val="000000"/>
          <w:sz w:val="28"/>
          <w:szCs w:val="28"/>
        </w:rPr>
        <w:t xml:space="preserve"> от 05.04.2013 N 44-ФЗ «</w:t>
      </w:r>
      <w:r w:rsidRPr="0053185E">
        <w:rPr>
          <w:rFonts w:cs="Times New Roman"/>
          <w:color w:val="000000"/>
          <w:sz w:val="28"/>
          <w:szCs w:val="28"/>
        </w:rPr>
        <w:t>О контрактной системе в сфере закупок товаров, работ, услуг для обеспечения госуд</w:t>
      </w:r>
      <w:r w:rsidR="00F03BC0" w:rsidRPr="0053185E">
        <w:rPr>
          <w:rFonts w:cs="Times New Roman"/>
          <w:color w:val="000000"/>
          <w:sz w:val="28"/>
          <w:szCs w:val="28"/>
        </w:rPr>
        <w:t>арственных и муниципальных нужд»</w:t>
      </w:r>
      <w:r w:rsidRPr="0053185E">
        <w:rPr>
          <w:rFonts w:cs="Times New Roman"/>
          <w:color w:val="000000"/>
          <w:sz w:val="28"/>
          <w:szCs w:val="28"/>
        </w:rPr>
        <w:t xml:space="preserve"> (далее - Закон о контрактной системе), начиная с размещения извещения об осуществлении закупки товара, работы, услуги и завершаются заключением контракта;</w:t>
      </w:r>
    </w:p>
    <w:p w:rsidR="00AE16C6" w:rsidRPr="0053185E" w:rsidRDefault="00AE16C6" w:rsidP="00AE16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t xml:space="preserve">- </w:t>
      </w:r>
      <w:r w:rsidRPr="00152A86">
        <w:rPr>
          <w:rFonts w:eastAsia="Times New Roman" w:cs="Times New Roman"/>
          <w:kern w:val="0"/>
          <w:sz w:val="28"/>
          <w:szCs w:val="28"/>
          <w:lang w:eastAsia="ru-RU" w:bidi="ar-SA"/>
        </w:rPr>
        <w:t>государственный заказчик</w:t>
      </w:r>
      <w:r w:rsidRPr="0053185E">
        <w:rPr>
          <w:rFonts w:eastAsia="Times New Roman" w:cs="Times New Roman"/>
          <w:kern w:val="0"/>
          <w:sz w:val="28"/>
          <w:szCs w:val="28"/>
          <w:lang w:eastAsia="ru-RU" w:bidi="ar-SA"/>
        </w:rPr>
        <w:t xml:space="preserve">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AE16C6" w:rsidRPr="0053185E" w:rsidRDefault="00AE16C6" w:rsidP="00AE16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t xml:space="preserve">- </w:t>
      </w:r>
      <w:r w:rsidRPr="00152A86">
        <w:rPr>
          <w:rFonts w:eastAsia="Times New Roman" w:cs="Times New Roman"/>
          <w:kern w:val="0"/>
          <w:sz w:val="28"/>
          <w:szCs w:val="28"/>
          <w:lang w:eastAsia="ru-RU" w:bidi="ar-SA"/>
        </w:rPr>
        <w:t>муниципальный заказчик</w:t>
      </w:r>
      <w:r w:rsidRPr="0053185E">
        <w:rPr>
          <w:rFonts w:eastAsia="Times New Roman" w:cs="Times New Roman"/>
          <w:kern w:val="0"/>
          <w:sz w:val="28"/>
          <w:szCs w:val="28"/>
          <w:lang w:eastAsia="ru-RU" w:bidi="ar-SA"/>
        </w:rPr>
        <w:t xml:space="preserve">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AE16C6" w:rsidRPr="0053185E" w:rsidRDefault="00AE16C6" w:rsidP="00AE16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lastRenderedPageBreak/>
        <w:t xml:space="preserve">- </w:t>
      </w:r>
      <w:r w:rsidRPr="00152A86">
        <w:rPr>
          <w:rFonts w:eastAsia="Times New Roman" w:cs="Times New Roman"/>
          <w:kern w:val="0"/>
          <w:sz w:val="28"/>
          <w:szCs w:val="28"/>
          <w:lang w:eastAsia="ru-RU" w:bidi="ar-SA"/>
        </w:rPr>
        <w:t>заказчик</w:t>
      </w:r>
      <w:r w:rsidRPr="0053185E">
        <w:rPr>
          <w:rFonts w:eastAsia="Times New Roman" w:cs="Times New Roman"/>
          <w:kern w:val="0"/>
          <w:sz w:val="28"/>
          <w:szCs w:val="28"/>
          <w:lang w:eastAsia="ru-RU" w:bidi="ar-SA"/>
        </w:rPr>
        <w:t xml:space="preserve"> - государственный или муниципальный заказчик либо в соответствии с частями 1 и 2.1 статьи 15 </w:t>
      </w:r>
      <w:r w:rsidRPr="0053185E">
        <w:rPr>
          <w:rFonts w:cs="Times New Roman"/>
          <w:color w:val="000000"/>
          <w:sz w:val="28"/>
          <w:szCs w:val="28"/>
        </w:rPr>
        <w:t>Закона о контрактной системе</w:t>
      </w:r>
      <w:r w:rsidRPr="0053185E">
        <w:rPr>
          <w:rFonts w:eastAsia="Times New Roman" w:cs="Times New Roman"/>
          <w:kern w:val="0"/>
          <w:sz w:val="28"/>
          <w:szCs w:val="28"/>
          <w:lang w:eastAsia="ru-RU" w:bidi="ar-SA"/>
        </w:rPr>
        <w:t xml:space="preserve"> бюджетное учреждение, государственное, муниципальное унитарные предприятия, осуществляющие закупки;</w:t>
      </w:r>
    </w:p>
    <w:p w:rsidR="001C0593" w:rsidRPr="0053185E" w:rsidRDefault="001C0593" w:rsidP="00010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kern w:val="0"/>
          <w:sz w:val="28"/>
          <w:szCs w:val="28"/>
          <w:lang w:eastAsia="ru-RU" w:bidi="ar-SA"/>
        </w:rPr>
        <w:t xml:space="preserve">- </w:t>
      </w:r>
      <w:r w:rsidRPr="00152A86">
        <w:rPr>
          <w:rFonts w:eastAsia="Times New Roman" w:cs="Times New Roman"/>
          <w:kern w:val="0"/>
          <w:sz w:val="28"/>
          <w:szCs w:val="28"/>
          <w:lang w:eastAsia="ru-RU" w:bidi="ar-SA"/>
        </w:rPr>
        <w:t>участник закупки</w:t>
      </w:r>
      <w:r w:rsidRPr="0053185E">
        <w:rPr>
          <w:rFonts w:eastAsia="Times New Roman" w:cs="Times New Roman"/>
          <w:kern w:val="0"/>
          <w:sz w:val="28"/>
          <w:szCs w:val="28"/>
          <w:lang w:eastAsia="ru-RU" w:bidi="ar-SA"/>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548D6" w:rsidRPr="0053185E" w:rsidRDefault="007548D6" w:rsidP="00010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t xml:space="preserve">- </w:t>
      </w:r>
      <w:r w:rsidRPr="00152A86">
        <w:rPr>
          <w:rFonts w:eastAsia="Times New Roman" w:cs="Times New Roman"/>
          <w:kern w:val="0"/>
          <w:sz w:val="28"/>
          <w:szCs w:val="28"/>
          <w:lang w:eastAsia="ru-RU" w:bidi="ar-SA"/>
        </w:rPr>
        <w:t>открытый конкурентный способ определения поставщика</w:t>
      </w:r>
      <w:r w:rsidRPr="0053185E">
        <w:rPr>
          <w:rFonts w:eastAsia="Times New Roman" w:cs="Times New Roman"/>
          <w:kern w:val="0"/>
          <w:sz w:val="28"/>
          <w:szCs w:val="28"/>
          <w:lang w:eastAsia="ru-RU" w:bidi="ar-SA"/>
        </w:rPr>
        <w:t xml:space="preserve"> - способ определения поставщика, при котором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w:t>
      </w:r>
    </w:p>
    <w:p w:rsidR="00900A2C" w:rsidRPr="0053185E" w:rsidRDefault="007548D6" w:rsidP="00010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t xml:space="preserve">- </w:t>
      </w:r>
      <w:r w:rsidRPr="00152A86">
        <w:rPr>
          <w:rFonts w:eastAsia="Times New Roman" w:cs="Times New Roman"/>
          <w:kern w:val="0"/>
          <w:sz w:val="28"/>
          <w:szCs w:val="28"/>
          <w:lang w:eastAsia="ru-RU" w:bidi="ar-SA"/>
        </w:rPr>
        <w:t>закрытый конкурентный способ определения поставщика</w:t>
      </w:r>
      <w:r w:rsidRPr="0053185E">
        <w:rPr>
          <w:rFonts w:eastAsia="Times New Roman" w:cs="Times New Roman"/>
          <w:kern w:val="0"/>
          <w:sz w:val="28"/>
          <w:szCs w:val="28"/>
          <w:lang w:eastAsia="ru-RU" w:bidi="ar-SA"/>
        </w:rPr>
        <w:t xml:space="preserve"> - способ определения поставщика, при котором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w:t>
      </w:r>
      <w:r w:rsidR="009E0536" w:rsidRPr="0053185E">
        <w:rPr>
          <w:rFonts w:eastAsia="Times New Roman" w:cs="Times New Roman"/>
          <w:kern w:val="0"/>
          <w:sz w:val="28"/>
          <w:szCs w:val="28"/>
          <w:lang w:eastAsia="ru-RU" w:bidi="ar-SA"/>
        </w:rPr>
        <w:t>г, являющихся объектами закупок;</w:t>
      </w:r>
    </w:p>
    <w:p w:rsidR="009E0536" w:rsidRPr="0053185E" w:rsidRDefault="009E0536" w:rsidP="009E05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t xml:space="preserve">- </w:t>
      </w:r>
      <w:r w:rsidRPr="00152A86">
        <w:rPr>
          <w:rFonts w:eastAsia="Times New Roman" w:cs="Times New Roman"/>
          <w:kern w:val="0"/>
          <w:sz w:val="28"/>
          <w:szCs w:val="28"/>
          <w:lang w:eastAsia="ru-RU" w:bidi="ar-SA"/>
        </w:rPr>
        <w:t>государственный контракт, муниципальный контракт</w:t>
      </w:r>
      <w:r w:rsidRPr="0053185E">
        <w:rPr>
          <w:rFonts w:eastAsia="Times New Roman" w:cs="Times New Roman"/>
          <w:kern w:val="0"/>
          <w:sz w:val="28"/>
          <w:szCs w:val="28"/>
          <w:lang w:eastAsia="ru-RU" w:bidi="ar-SA"/>
        </w:rPr>
        <w:t xml:space="preserve">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9E0536" w:rsidRPr="0053185E" w:rsidRDefault="009E0536" w:rsidP="009E05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40"/>
        <w:jc w:val="both"/>
        <w:rPr>
          <w:rFonts w:eastAsia="Times New Roman" w:cs="Times New Roman"/>
          <w:kern w:val="0"/>
          <w:sz w:val="28"/>
          <w:szCs w:val="28"/>
          <w:lang w:eastAsia="ru-RU" w:bidi="ar-SA"/>
        </w:rPr>
      </w:pPr>
      <w:r w:rsidRPr="0053185E">
        <w:rPr>
          <w:rFonts w:eastAsia="Times New Roman" w:cs="Times New Roman"/>
          <w:b/>
          <w:kern w:val="0"/>
          <w:sz w:val="28"/>
          <w:szCs w:val="28"/>
          <w:lang w:eastAsia="ru-RU" w:bidi="ar-SA"/>
        </w:rPr>
        <w:t xml:space="preserve">- </w:t>
      </w:r>
      <w:r w:rsidRPr="00152A86">
        <w:rPr>
          <w:rFonts w:eastAsia="Times New Roman" w:cs="Times New Roman"/>
          <w:kern w:val="0"/>
          <w:sz w:val="28"/>
          <w:szCs w:val="28"/>
          <w:lang w:eastAsia="ru-RU" w:bidi="ar-SA"/>
        </w:rPr>
        <w:t>контракт</w:t>
      </w:r>
      <w:r w:rsidRPr="0053185E">
        <w:rPr>
          <w:rFonts w:eastAsia="Times New Roman" w:cs="Times New Roman"/>
          <w:kern w:val="0"/>
          <w:sz w:val="28"/>
          <w:szCs w:val="28"/>
          <w:lang w:eastAsia="ru-RU" w:bidi="ar-SA"/>
        </w:rPr>
        <w:t xml:space="preserve">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4.1, 4.3 и 5 статьи 15 </w:t>
      </w:r>
      <w:r w:rsidR="00FF1BF0" w:rsidRPr="0053185E">
        <w:rPr>
          <w:rFonts w:cs="Times New Roman"/>
          <w:color w:val="000000"/>
          <w:sz w:val="28"/>
          <w:szCs w:val="28"/>
        </w:rPr>
        <w:t>Закона о контрактной системе</w:t>
      </w:r>
      <w:r w:rsidRPr="0053185E">
        <w:rPr>
          <w:rFonts w:eastAsia="Times New Roman" w:cs="Times New Roman"/>
          <w:kern w:val="0"/>
          <w:sz w:val="28"/>
          <w:szCs w:val="28"/>
          <w:lang w:eastAsia="ru-RU" w:bidi="ar-SA"/>
        </w:rPr>
        <w:t>.</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1.3. Процедуры по определению поставщиков (подрядчиков, исполнителей) проводятся самим заказчиком</w:t>
      </w:r>
      <w:r w:rsidR="00FF1BF0" w:rsidRPr="0053185E">
        <w:rPr>
          <w:rFonts w:cs="Times New Roman"/>
          <w:color w:val="000000"/>
          <w:sz w:val="28"/>
          <w:szCs w:val="28"/>
        </w:rPr>
        <w:t xml:space="preserve"> в соответствии с нормами Закона о контрактной системе</w:t>
      </w:r>
      <w:r w:rsidRPr="0053185E">
        <w:rPr>
          <w:rFonts w:cs="Times New Roman"/>
          <w:color w:val="000000"/>
          <w:sz w:val="28"/>
          <w:szCs w:val="28"/>
        </w:rPr>
        <w:t>.</w:t>
      </w:r>
    </w:p>
    <w:p w:rsidR="00A27CDA" w:rsidRPr="0053185E" w:rsidRDefault="001261A1" w:rsidP="0001086A">
      <w:pPr>
        <w:pStyle w:val="HTML"/>
        <w:ind w:firstLine="540"/>
        <w:jc w:val="both"/>
        <w:rPr>
          <w:rFonts w:ascii="Times New Roman" w:hAnsi="Times New Roman"/>
          <w:sz w:val="28"/>
          <w:szCs w:val="28"/>
          <w:shd w:val="clear" w:color="auto" w:fill="FFFFFF"/>
          <w:lang w:val="ru-RU"/>
        </w:rPr>
      </w:pPr>
      <w:r w:rsidRPr="0053185E">
        <w:rPr>
          <w:rFonts w:ascii="Times New Roman" w:hAnsi="Times New Roman"/>
          <w:sz w:val="28"/>
          <w:szCs w:val="28"/>
        </w:rPr>
        <w:lastRenderedPageBreak/>
        <w:t>1.4.</w:t>
      </w:r>
      <w:r w:rsidR="00A978FD" w:rsidRPr="0053185E">
        <w:t xml:space="preserve"> </w:t>
      </w:r>
      <w:r w:rsidR="00A978FD" w:rsidRPr="0053185E">
        <w:rPr>
          <w:rFonts w:ascii="Times New Roman" w:hAnsi="Times New Roman"/>
          <w:sz w:val="28"/>
          <w:szCs w:val="28"/>
        </w:rPr>
        <w:t>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Закон</w:t>
      </w:r>
      <w:r w:rsidR="00A978FD" w:rsidRPr="0053185E">
        <w:rPr>
          <w:rFonts w:ascii="Times New Roman" w:hAnsi="Times New Roman"/>
          <w:sz w:val="28"/>
          <w:szCs w:val="28"/>
          <w:lang w:val="ru-RU"/>
        </w:rPr>
        <w:t>ом</w:t>
      </w:r>
      <w:r w:rsidR="00A978FD" w:rsidRPr="0053185E">
        <w:rPr>
          <w:rFonts w:ascii="Times New Roman" w:hAnsi="Times New Roman"/>
          <w:sz w:val="28"/>
          <w:szCs w:val="28"/>
        </w:rPr>
        <w:t xml:space="preserve"> о контрактной системе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Закон</w:t>
      </w:r>
      <w:r w:rsidR="00A978FD" w:rsidRPr="0053185E">
        <w:rPr>
          <w:rFonts w:ascii="Times New Roman" w:hAnsi="Times New Roman"/>
          <w:sz w:val="28"/>
          <w:szCs w:val="28"/>
          <w:lang w:val="ru-RU"/>
        </w:rPr>
        <w:t>ом</w:t>
      </w:r>
      <w:r w:rsidR="00A978FD" w:rsidRPr="0053185E">
        <w:rPr>
          <w:rFonts w:ascii="Times New Roman" w:hAnsi="Times New Roman"/>
          <w:sz w:val="28"/>
          <w:szCs w:val="28"/>
        </w:rPr>
        <w:t xml:space="preserve"> о контрактной системе,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Закон</w:t>
      </w:r>
      <w:r w:rsidR="00A978FD" w:rsidRPr="0053185E">
        <w:rPr>
          <w:rFonts w:ascii="Times New Roman" w:hAnsi="Times New Roman"/>
          <w:sz w:val="28"/>
          <w:szCs w:val="28"/>
          <w:lang w:val="ru-RU"/>
        </w:rPr>
        <w:t>ом</w:t>
      </w:r>
      <w:r w:rsidR="00A978FD" w:rsidRPr="0053185E">
        <w:rPr>
          <w:rFonts w:ascii="Times New Roman" w:hAnsi="Times New Roman"/>
          <w:sz w:val="28"/>
          <w:szCs w:val="28"/>
        </w:rPr>
        <w:t xml:space="preserve"> о контрактной системе предусмотрена документация о закупке) и подписание контракта осуществляются заказчиком</w:t>
      </w:r>
      <w:r w:rsidRPr="0053185E">
        <w:rPr>
          <w:rFonts w:ascii="Times New Roman" w:hAnsi="Times New Roman"/>
          <w:sz w:val="28"/>
          <w:szCs w:val="28"/>
          <w:shd w:val="clear" w:color="auto" w:fill="FFFFFF"/>
        </w:rPr>
        <w:t>.</w:t>
      </w:r>
    </w:p>
    <w:p w:rsidR="0044706E" w:rsidRPr="0053185E" w:rsidRDefault="0044706E" w:rsidP="0044706E">
      <w:pPr>
        <w:pStyle w:val="HTML"/>
        <w:ind w:firstLine="540"/>
        <w:jc w:val="both"/>
        <w:rPr>
          <w:rFonts w:ascii="Times New Roman" w:hAnsi="Times New Roman"/>
          <w:sz w:val="28"/>
          <w:szCs w:val="28"/>
          <w:lang w:val="ru-RU"/>
        </w:rPr>
      </w:pPr>
      <w:r w:rsidRPr="0053185E">
        <w:rPr>
          <w:rFonts w:ascii="Times New Roman" w:hAnsi="Times New Roman"/>
          <w:sz w:val="28"/>
          <w:szCs w:val="28"/>
          <w:lang w:val="ru-RU"/>
        </w:rPr>
        <w:t xml:space="preserve">1.5. Выбор и взаимодействие со специализированной организацией (в случае ее привлечения заказчиком) осуществляется в порядке, установленном статьей 40 </w:t>
      </w:r>
      <w:r w:rsidRPr="0053185E">
        <w:rPr>
          <w:rFonts w:ascii="Times New Roman" w:hAnsi="Times New Roman"/>
          <w:sz w:val="28"/>
          <w:szCs w:val="28"/>
        </w:rPr>
        <w:t>Закон</w:t>
      </w:r>
      <w:r w:rsidRPr="0053185E">
        <w:rPr>
          <w:rFonts w:ascii="Times New Roman" w:hAnsi="Times New Roman"/>
          <w:sz w:val="28"/>
          <w:szCs w:val="28"/>
          <w:lang w:val="ru-RU"/>
        </w:rPr>
        <w:t>а</w:t>
      </w:r>
      <w:r w:rsidRPr="0053185E">
        <w:rPr>
          <w:rFonts w:ascii="Times New Roman" w:hAnsi="Times New Roman"/>
          <w:sz w:val="28"/>
          <w:szCs w:val="28"/>
        </w:rPr>
        <w:t xml:space="preserve"> о контрактной системе</w:t>
      </w:r>
      <w:r w:rsidRPr="0053185E">
        <w:rPr>
          <w:rFonts w:ascii="Times New Roman" w:hAnsi="Times New Roman"/>
          <w:sz w:val="28"/>
          <w:szCs w:val="28"/>
          <w:lang w:val="ru-RU"/>
        </w:rPr>
        <w:t>.</w:t>
      </w:r>
    </w:p>
    <w:p w:rsidR="00A27CDA" w:rsidRPr="0053185E" w:rsidRDefault="00A27CDA" w:rsidP="00A47FEB">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1.</w:t>
      </w:r>
      <w:r w:rsidR="0044706E" w:rsidRPr="0053185E">
        <w:rPr>
          <w:rFonts w:cs="Times New Roman"/>
          <w:color w:val="000000"/>
          <w:sz w:val="28"/>
          <w:szCs w:val="28"/>
        </w:rPr>
        <w:t>6</w:t>
      </w:r>
      <w:r w:rsidRPr="0053185E">
        <w:rPr>
          <w:rFonts w:cs="Times New Roman"/>
          <w:color w:val="000000"/>
          <w:sz w:val="28"/>
          <w:szCs w:val="28"/>
        </w:rPr>
        <w:t>. В процессе осуществления своих полномочий комиссия взаимодействует с заказчиком в порядке, установленном настоящим Положением.</w:t>
      </w:r>
    </w:p>
    <w:p w:rsidR="00A27CDA" w:rsidRPr="0053185E" w:rsidRDefault="00A27CDA" w:rsidP="0001086A">
      <w:pPr>
        <w:autoSpaceDE w:val="0"/>
        <w:autoSpaceDN w:val="0"/>
        <w:adjustRightInd w:val="0"/>
        <w:ind w:firstLine="540"/>
        <w:jc w:val="both"/>
        <w:rPr>
          <w:rFonts w:cs="Times New Roman"/>
          <w:color w:val="000000"/>
          <w:sz w:val="28"/>
          <w:szCs w:val="28"/>
        </w:rPr>
      </w:pPr>
    </w:p>
    <w:p w:rsidR="00A27CDA" w:rsidRPr="0053185E" w:rsidRDefault="00A27CDA" w:rsidP="0001086A">
      <w:pPr>
        <w:autoSpaceDE w:val="0"/>
        <w:autoSpaceDN w:val="0"/>
        <w:adjustRightInd w:val="0"/>
        <w:jc w:val="center"/>
        <w:outlineLvl w:val="0"/>
        <w:rPr>
          <w:rFonts w:cs="Times New Roman"/>
          <w:color w:val="000000"/>
          <w:sz w:val="28"/>
          <w:szCs w:val="28"/>
        </w:rPr>
      </w:pPr>
      <w:bookmarkStart w:id="0" w:name="Par36"/>
      <w:bookmarkEnd w:id="0"/>
      <w:r w:rsidRPr="0053185E">
        <w:rPr>
          <w:rFonts w:cs="Times New Roman"/>
          <w:b/>
          <w:bCs/>
          <w:color w:val="000000"/>
          <w:sz w:val="28"/>
          <w:szCs w:val="28"/>
        </w:rPr>
        <w:t>2. Правовое регулирование</w:t>
      </w:r>
    </w:p>
    <w:p w:rsidR="00A27CDA" w:rsidRPr="0053185E" w:rsidRDefault="00D2162C" w:rsidP="0001086A">
      <w:pPr>
        <w:autoSpaceDE w:val="0"/>
        <w:autoSpaceDN w:val="0"/>
        <w:adjustRightInd w:val="0"/>
        <w:ind w:firstLine="540"/>
        <w:jc w:val="both"/>
        <w:rPr>
          <w:rFonts w:cs="Times New Roman"/>
          <w:color w:val="000000"/>
          <w:sz w:val="28"/>
          <w:szCs w:val="28"/>
        </w:rPr>
      </w:pPr>
      <w:r>
        <w:rPr>
          <w:rFonts w:cs="Times New Roman"/>
          <w:color w:val="000000"/>
          <w:sz w:val="28"/>
          <w:szCs w:val="28"/>
        </w:rPr>
        <w:t>К</w:t>
      </w:r>
      <w:r w:rsidR="00A27CDA" w:rsidRPr="0053185E">
        <w:rPr>
          <w:rFonts w:cs="Times New Roman"/>
          <w:color w:val="000000"/>
          <w:sz w:val="28"/>
          <w:szCs w:val="28"/>
        </w:rPr>
        <w:t xml:space="preserve">омиссия в процессе своей деятельности руководствуется Бюджетным </w:t>
      </w:r>
      <w:hyperlink r:id="rId9" w:history="1">
        <w:r w:rsidR="00A27CDA" w:rsidRPr="0053185E">
          <w:rPr>
            <w:rFonts w:cs="Times New Roman"/>
            <w:color w:val="000000"/>
            <w:sz w:val="28"/>
            <w:szCs w:val="28"/>
          </w:rPr>
          <w:t>кодексом</w:t>
        </w:r>
      </w:hyperlink>
      <w:r w:rsidR="00A27CDA" w:rsidRPr="0053185E">
        <w:rPr>
          <w:rFonts w:cs="Times New Roman"/>
          <w:color w:val="000000"/>
          <w:sz w:val="28"/>
          <w:szCs w:val="28"/>
        </w:rPr>
        <w:t xml:space="preserve"> Российской Федерации, Гражданским </w:t>
      </w:r>
      <w:hyperlink r:id="rId10" w:history="1">
        <w:r w:rsidR="00A27CDA" w:rsidRPr="0053185E">
          <w:rPr>
            <w:rFonts w:cs="Times New Roman"/>
            <w:color w:val="000000"/>
            <w:sz w:val="28"/>
            <w:szCs w:val="28"/>
          </w:rPr>
          <w:t>кодексом</w:t>
        </w:r>
      </w:hyperlink>
      <w:r w:rsidR="00A27CDA" w:rsidRPr="0053185E">
        <w:rPr>
          <w:rFonts w:cs="Times New Roman"/>
          <w:color w:val="000000"/>
          <w:sz w:val="28"/>
          <w:szCs w:val="28"/>
        </w:rPr>
        <w:t xml:space="preserve"> Российской Федерации, </w:t>
      </w:r>
      <w:hyperlink r:id="rId11" w:history="1">
        <w:r w:rsidR="00A27CDA" w:rsidRPr="0053185E">
          <w:rPr>
            <w:rFonts w:cs="Times New Roman"/>
            <w:color w:val="000000"/>
            <w:sz w:val="28"/>
            <w:szCs w:val="28"/>
          </w:rPr>
          <w:t>Законом</w:t>
        </w:r>
      </w:hyperlink>
      <w:r w:rsidR="00A27CDA" w:rsidRPr="0053185E">
        <w:rPr>
          <w:rFonts w:cs="Times New Roman"/>
          <w:color w:val="000000"/>
          <w:sz w:val="28"/>
          <w:szCs w:val="28"/>
        </w:rPr>
        <w:t xml:space="preserve"> о контрактной системе, Федеральным </w:t>
      </w:r>
      <w:hyperlink r:id="rId12" w:history="1">
        <w:r w:rsidR="00A27CDA" w:rsidRPr="0053185E">
          <w:rPr>
            <w:rFonts w:cs="Times New Roman"/>
            <w:color w:val="000000"/>
            <w:sz w:val="28"/>
            <w:szCs w:val="28"/>
          </w:rPr>
          <w:t>законом</w:t>
        </w:r>
      </w:hyperlink>
      <w:r w:rsidR="00771ED9" w:rsidRPr="0053185E">
        <w:rPr>
          <w:rFonts w:cs="Times New Roman"/>
          <w:color w:val="000000"/>
          <w:sz w:val="28"/>
          <w:szCs w:val="28"/>
        </w:rPr>
        <w:t xml:space="preserve"> от 26.07.2006 N 135-ФЗ «О защите конкуренции»</w:t>
      </w:r>
      <w:r w:rsidR="00A27CDA" w:rsidRPr="0053185E">
        <w:rPr>
          <w:rFonts w:cs="Times New Roman"/>
          <w:color w:val="000000"/>
          <w:sz w:val="28"/>
          <w:szCs w:val="28"/>
        </w:rPr>
        <w:t xml:space="preserve"> (далее - Закон о защите конкуренции), иными действующими нормативными правовыми актами Российской Федерации, распоряжениями заказчика и настоящим Положением.</w:t>
      </w:r>
    </w:p>
    <w:p w:rsidR="00A27CDA" w:rsidRPr="0053185E" w:rsidRDefault="00A27CDA" w:rsidP="0001086A">
      <w:pPr>
        <w:autoSpaceDE w:val="0"/>
        <w:autoSpaceDN w:val="0"/>
        <w:adjustRightInd w:val="0"/>
        <w:ind w:firstLine="540"/>
        <w:jc w:val="both"/>
        <w:rPr>
          <w:rFonts w:cs="Times New Roman"/>
          <w:color w:val="000000"/>
          <w:sz w:val="28"/>
          <w:szCs w:val="28"/>
        </w:rPr>
      </w:pPr>
    </w:p>
    <w:p w:rsidR="00A27CDA" w:rsidRPr="0053185E" w:rsidRDefault="00A27CDA" w:rsidP="0001086A">
      <w:pPr>
        <w:autoSpaceDE w:val="0"/>
        <w:autoSpaceDN w:val="0"/>
        <w:adjustRightInd w:val="0"/>
        <w:jc w:val="center"/>
        <w:outlineLvl w:val="0"/>
        <w:rPr>
          <w:rFonts w:cs="Times New Roman"/>
          <w:color w:val="000000"/>
          <w:sz w:val="28"/>
          <w:szCs w:val="28"/>
        </w:rPr>
      </w:pPr>
      <w:bookmarkStart w:id="1" w:name="Par40"/>
      <w:bookmarkEnd w:id="1"/>
      <w:r w:rsidRPr="0053185E">
        <w:rPr>
          <w:rFonts w:cs="Times New Roman"/>
          <w:b/>
          <w:bCs/>
          <w:color w:val="000000"/>
          <w:sz w:val="28"/>
          <w:szCs w:val="28"/>
        </w:rPr>
        <w:t>3. Цели создания и принципы работы комиссии</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3.1. </w:t>
      </w:r>
      <w:r w:rsidR="00D2162C">
        <w:rPr>
          <w:rFonts w:cs="Times New Roman"/>
          <w:color w:val="000000"/>
          <w:sz w:val="28"/>
          <w:szCs w:val="28"/>
        </w:rPr>
        <w:t>К</w:t>
      </w:r>
      <w:r w:rsidRPr="0053185E">
        <w:rPr>
          <w:rFonts w:cs="Times New Roman"/>
          <w:color w:val="000000"/>
          <w:sz w:val="28"/>
          <w:szCs w:val="28"/>
        </w:rPr>
        <w:t xml:space="preserve">омиссия создается в целях </w:t>
      </w:r>
      <w:r w:rsidR="005F4877" w:rsidRPr="0053185E">
        <w:rPr>
          <w:rFonts w:cs="Times New Roman"/>
          <w:color w:val="000000"/>
          <w:sz w:val="28"/>
          <w:szCs w:val="28"/>
        </w:rPr>
        <w:t xml:space="preserve">определения поставщиков (подрядчиков, исполнителей) </w:t>
      </w:r>
      <w:r w:rsidR="003C2A5D" w:rsidRPr="0053185E">
        <w:rPr>
          <w:rFonts w:cs="Times New Roman"/>
          <w:color w:val="000000"/>
          <w:sz w:val="28"/>
          <w:szCs w:val="28"/>
        </w:rPr>
        <w:t>за исключением осуществления закупки у единственного поставщика (подрядчика, исполнителя)</w:t>
      </w:r>
      <w:r w:rsidR="005F4877" w:rsidRPr="0053185E">
        <w:rPr>
          <w:rFonts w:cs="Times New Roman"/>
          <w:color w:val="000000"/>
          <w:sz w:val="28"/>
          <w:szCs w:val="28"/>
        </w:rPr>
        <w:t>.</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3.2. В своей деятельности комиссия руководствуется следующими принципами.</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3.2.1. Эффективность и экономичность использования выделенных средств бюджета и внебюджетных источников финансирования.</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3.2.2. Публичность, гласность, открытость и прозрачность процедуры определения поставщиков (подрядчиков, исполнителей).</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3.2.3. Обеспечение добросовестной конкуренции, недопущение дискриминации, введения ограничений или преимуществ для отдельных участников закупки, за исключением случаев, если такие преимущества установлены действующим законодательством Российской Федерации.</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lastRenderedPageBreak/>
        <w:t>3.2.4. Устранение возможностей злоупотребления и коррупции при определении поставщиков (подрядчиков, исполнителей).</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3.2.5. Недопущение разглашения сведений, ставших известными в ходе проведения процедур определения поставщиков (подрядчиков, исполнителей), в случаях, установленных действующим законодательством.</w:t>
      </w:r>
    </w:p>
    <w:p w:rsidR="00A27CDA" w:rsidRPr="0053185E" w:rsidRDefault="00A27CDA" w:rsidP="0001086A">
      <w:pPr>
        <w:autoSpaceDE w:val="0"/>
        <w:autoSpaceDN w:val="0"/>
        <w:adjustRightInd w:val="0"/>
        <w:ind w:firstLine="540"/>
        <w:jc w:val="both"/>
        <w:rPr>
          <w:rFonts w:cs="Times New Roman"/>
          <w:color w:val="000000"/>
          <w:sz w:val="28"/>
          <w:szCs w:val="28"/>
        </w:rPr>
      </w:pPr>
    </w:p>
    <w:p w:rsidR="00A27CDA" w:rsidRDefault="00A27CDA" w:rsidP="0001086A">
      <w:pPr>
        <w:autoSpaceDE w:val="0"/>
        <w:autoSpaceDN w:val="0"/>
        <w:adjustRightInd w:val="0"/>
        <w:jc w:val="center"/>
        <w:outlineLvl w:val="0"/>
        <w:rPr>
          <w:rFonts w:cs="Times New Roman"/>
          <w:b/>
          <w:bCs/>
          <w:color w:val="000000"/>
          <w:sz w:val="28"/>
          <w:szCs w:val="28"/>
        </w:rPr>
      </w:pPr>
      <w:bookmarkStart w:id="2" w:name="Par50"/>
      <w:bookmarkEnd w:id="2"/>
      <w:r w:rsidRPr="0053185E">
        <w:rPr>
          <w:rFonts w:cs="Times New Roman"/>
          <w:b/>
          <w:bCs/>
          <w:color w:val="000000"/>
          <w:sz w:val="28"/>
          <w:szCs w:val="28"/>
        </w:rPr>
        <w:t>4. Функции комиссии</w:t>
      </w:r>
      <w:r w:rsidR="00E23131" w:rsidRPr="0053185E">
        <w:rPr>
          <w:rFonts w:cs="Times New Roman"/>
          <w:b/>
          <w:bCs/>
          <w:color w:val="000000"/>
          <w:sz w:val="28"/>
          <w:szCs w:val="28"/>
        </w:rPr>
        <w:t xml:space="preserve"> </w:t>
      </w:r>
      <w:r w:rsidR="00E23131" w:rsidRPr="0053185E">
        <w:rPr>
          <w:rFonts w:cs="Times New Roman"/>
          <w:b/>
          <w:bCs/>
          <w:color w:val="000000"/>
          <w:sz w:val="28"/>
          <w:szCs w:val="28"/>
        </w:rPr>
        <w:br/>
        <w:t>при проведении открытых конкурентных способов закупок</w:t>
      </w:r>
    </w:p>
    <w:p w:rsidR="00F2328F" w:rsidRPr="00152A86" w:rsidRDefault="00A27CDA" w:rsidP="0001086A">
      <w:pPr>
        <w:autoSpaceDE w:val="0"/>
        <w:autoSpaceDN w:val="0"/>
        <w:adjustRightInd w:val="0"/>
        <w:ind w:firstLine="540"/>
        <w:jc w:val="both"/>
        <w:rPr>
          <w:rFonts w:cs="Times New Roman"/>
          <w:color w:val="000000"/>
          <w:sz w:val="28"/>
          <w:szCs w:val="28"/>
        </w:rPr>
      </w:pPr>
      <w:bookmarkStart w:id="3" w:name="Par52"/>
      <w:bookmarkEnd w:id="3"/>
      <w:r w:rsidRPr="00152A86">
        <w:rPr>
          <w:rFonts w:cs="Times New Roman"/>
          <w:color w:val="000000"/>
          <w:sz w:val="28"/>
          <w:szCs w:val="28"/>
        </w:rPr>
        <w:t xml:space="preserve">4.1. </w:t>
      </w:r>
      <w:r w:rsidR="00FB3D86" w:rsidRPr="00152A86">
        <w:rPr>
          <w:rFonts w:cs="Times New Roman"/>
          <w:bCs/>
          <w:color w:val="000000"/>
          <w:sz w:val="28"/>
          <w:szCs w:val="28"/>
        </w:rPr>
        <w:t>Электронный</w:t>
      </w:r>
      <w:r w:rsidRPr="00152A86">
        <w:rPr>
          <w:rFonts w:cs="Times New Roman"/>
          <w:bCs/>
          <w:color w:val="000000"/>
          <w:sz w:val="28"/>
          <w:szCs w:val="28"/>
        </w:rPr>
        <w:t xml:space="preserve"> конкурс.</w:t>
      </w:r>
      <w:r w:rsidRPr="00152A86">
        <w:rPr>
          <w:rFonts w:cs="Times New Roman"/>
          <w:color w:val="000000"/>
          <w:sz w:val="28"/>
          <w:szCs w:val="28"/>
        </w:rPr>
        <w:t xml:space="preserve"> </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При осуществлении процедуры определения поставщика (подрядчика, исполнителя) путем проведения </w:t>
      </w:r>
      <w:r w:rsidR="00963B37" w:rsidRPr="0053185E">
        <w:rPr>
          <w:rFonts w:cs="Times New Roman"/>
          <w:color w:val="000000"/>
          <w:sz w:val="28"/>
          <w:szCs w:val="28"/>
        </w:rPr>
        <w:t xml:space="preserve">электронного </w:t>
      </w:r>
      <w:r w:rsidRPr="0053185E">
        <w:rPr>
          <w:rFonts w:cs="Times New Roman"/>
          <w:color w:val="000000"/>
          <w:sz w:val="28"/>
          <w:szCs w:val="28"/>
        </w:rPr>
        <w:t>конкурса в обязанности комиссии входит следующее.</w:t>
      </w:r>
    </w:p>
    <w:p w:rsidR="00873A46" w:rsidRPr="0053185E" w:rsidRDefault="00873A46" w:rsidP="00873A46">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4.1.1. Члены комиссии не позднее двух рабочих дней (за исключением случая, предусмотренного частью 4 стат</w:t>
      </w:r>
      <w:r w:rsidR="004F6D3D" w:rsidRPr="0053185E">
        <w:rPr>
          <w:rFonts w:cs="Times New Roman"/>
          <w:color w:val="000000"/>
          <w:sz w:val="28"/>
          <w:szCs w:val="28"/>
        </w:rPr>
        <w:t>ь</w:t>
      </w:r>
      <w:r w:rsidRPr="0053185E">
        <w:rPr>
          <w:rFonts w:cs="Times New Roman"/>
          <w:color w:val="000000"/>
          <w:sz w:val="28"/>
          <w:szCs w:val="28"/>
        </w:rPr>
        <w:t>и 48 Закона о контрактной системе</w:t>
      </w:r>
      <w:r w:rsidR="004F6D3D" w:rsidRPr="0053185E">
        <w:rPr>
          <w:rFonts w:cs="Times New Roman"/>
          <w:color w:val="000000"/>
          <w:sz w:val="28"/>
          <w:szCs w:val="28"/>
        </w:rPr>
        <w:t>)</w:t>
      </w:r>
      <w:r w:rsidRPr="0053185E">
        <w:rPr>
          <w:rFonts w:cs="Times New Roman"/>
          <w:color w:val="000000"/>
          <w:sz w:val="28"/>
          <w:szCs w:val="28"/>
        </w:rPr>
        <w:t xml:space="preserve">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4F6D3D" w:rsidRPr="0053185E" w:rsidRDefault="004F6D3D" w:rsidP="004F6D3D">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873A46" w:rsidRPr="0053185E" w:rsidRDefault="004F6D3D" w:rsidP="004F6D3D">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Закона о контрактной системе (если такие критерии установлены извещением об осуществлении закупки);</w:t>
      </w:r>
    </w:p>
    <w:p w:rsidR="00873A46" w:rsidRPr="0053185E" w:rsidRDefault="004F6D3D"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4.1.</w:t>
      </w:r>
      <w:r w:rsidR="00594694" w:rsidRPr="0053185E">
        <w:rPr>
          <w:rFonts w:cs="Times New Roman"/>
          <w:color w:val="000000"/>
          <w:sz w:val="28"/>
          <w:szCs w:val="28"/>
        </w:rPr>
        <w:t>2</w:t>
      </w:r>
      <w:r w:rsidR="00D2162C">
        <w:rPr>
          <w:rFonts w:cs="Times New Roman"/>
          <w:color w:val="000000"/>
          <w:sz w:val="28"/>
          <w:szCs w:val="28"/>
        </w:rPr>
        <w:t xml:space="preserve">. Члены </w:t>
      </w:r>
      <w:r w:rsidRPr="0053185E">
        <w:rPr>
          <w:rFonts w:cs="Times New Roman"/>
          <w:color w:val="000000"/>
          <w:sz w:val="28"/>
          <w:szCs w:val="28"/>
        </w:rPr>
        <w:t>комиссии при рассмотрении первых частей заявок на участие в закупке отклоняют соответствующую заявку в случаях:</w:t>
      </w:r>
    </w:p>
    <w:p w:rsidR="004F6D3D" w:rsidRPr="0053185E" w:rsidRDefault="004F6D3D" w:rsidP="004F6D3D">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1) непредставления (за исключением случаев, предусмотренных Законом о контрактной системе) информации и документов, предусмотренных подпунктами "а", "б", "г" и "д" пункта 2 части 1 статьи 43 Закона о контрактной системе, несоответствия таких информации и документов извещению об осуществлении закупки;</w:t>
      </w:r>
    </w:p>
    <w:p w:rsidR="004F6D3D" w:rsidRPr="0053185E" w:rsidRDefault="004F6D3D" w:rsidP="004F6D3D">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2) если в первой части заявки на участие в закупке содержится информация, предусмотренная пунктами 1, 3 и 4 части 1 статьи 43 Закона о контрактной системе;</w:t>
      </w:r>
    </w:p>
    <w:p w:rsidR="004F6D3D" w:rsidRPr="0053185E" w:rsidRDefault="004F6D3D" w:rsidP="004F6D3D">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 выявления недостоверной информации, содержащейся в первой части заявки на участие в закупке.</w:t>
      </w:r>
    </w:p>
    <w:p w:rsidR="004F6D3D" w:rsidRPr="0053185E" w:rsidRDefault="00594694"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4.1.3. Члены комиссии </w:t>
      </w:r>
      <w:r w:rsidR="00E16D08" w:rsidRPr="0053185E">
        <w:rPr>
          <w:rFonts w:cs="Times New Roman"/>
          <w:color w:val="000000"/>
          <w:sz w:val="28"/>
          <w:szCs w:val="28"/>
        </w:rPr>
        <w:t>н</w:t>
      </w:r>
      <w:r w:rsidRPr="0053185E">
        <w:rPr>
          <w:rFonts w:cs="Times New Roman"/>
          <w:color w:val="000000"/>
          <w:sz w:val="28"/>
          <w:szCs w:val="28"/>
        </w:rPr>
        <w:t>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статьи</w:t>
      </w:r>
      <w:r w:rsidR="00E16D08" w:rsidRPr="0053185E">
        <w:rPr>
          <w:rFonts w:cs="Times New Roman"/>
          <w:color w:val="000000"/>
          <w:sz w:val="28"/>
          <w:szCs w:val="28"/>
        </w:rPr>
        <w:t xml:space="preserve"> 48 Закона о контрактной системе</w:t>
      </w:r>
      <w:r w:rsidRPr="0053185E">
        <w:rPr>
          <w:rFonts w:cs="Times New Roman"/>
          <w:color w:val="000000"/>
          <w:sz w:val="28"/>
          <w:szCs w:val="28"/>
        </w:rPr>
        <w:t xml:space="preserve">, но не позднее даты окончания срока рассмотрения и оценки вторых частей заявок на участие в закупке, </w:t>
      </w:r>
      <w:r w:rsidRPr="0053185E">
        <w:rPr>
          <w:rFonts w:cs="Times New Roman"/>
          <w:color w:val="000000"/>
          <w:sz w:val="28"/>
          <w:szCs w:val="28"/>
        </w:rPr>
        <w:lastRenderedPageBreak/>
        <w:t>установленной в извещении об осуществлении закупки:</w:t>
      </w:r>
    </w:p>
    <w:p w:rsidR="00E16D08"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статьи 48 Закона о контрактной системе,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4F6D3D"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Закона о контрактной системе (если такой критерий установлен извещением об осуществлении закупки);</w:t>
      </w:r>
    </w:p>
    <w:p w:rsidR="00E16D08"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4.1.4. Члены комиссии при рассмотрении вторых частей заявок на участие в закупке отклоняют соответствующую заявку в случаях:</w:t>
      </w:r>
    </w:p>
    <w:p w:rsidR="00E16D08"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1) непредставления (за исключением случаев, предусмотренных Законом о контрактной системе)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Законом о контрактной системе (за исключением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 установленным в извещении об осуществлении закупки;</w:t>
      </w:r>
    </w:p>
    <w:p w:rsidR="00E16D08"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2) непредставления информации и документов, предусмотренных пунктами 2 и 3 части 6 статьи 43 Закона о контрактной системе, несоответствия таких информации и документов требованиям, установленным в извещении об осуществлении закупки;</w:t>
      </w:r>
    </w:p>
    <w:p w:rsidR="00E16D08"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3) несоответствия участника закупки требованиям, установленным в извещении об осуществлении закупки в соответствии с частью 1 статьи 31 Закона о контрактной системе, требованиям, установленным в извещении об осуществлении закупки в соответствии с частями 1.1, 2 и 2.1 (при наличии таких требований) статьи 31 Закона о контрактной системе;</w:t>
      </w:r>
    </w:p>
    <w:p w:rsidR="00E16D08"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4) предусмотренных нормативными правовыми актами, принятыми в соответствии со статьей 14 </w:t>
      </w:r>
      <w:r w:rsidR="001E685B" w:rsidRPr="0053185E">
        <w:rPr>
          <w:rFonts w:cs="Times New Roman"/>
          <w:color w:val="000000"/>
          <w:sz w:val="28"/>
          <w:szCs w:val="28"/>
        </w:rPr>
        <w:t xml:space="preserve">Закона о контрактной системе </w:t>
      </w:r>
      <w:r w:rsidRPr="0053185E">
        <w:rPr>
          <w:rFonts w:cs="Times New Roman"/>
          <w:color w:val="000000"/>
          <w:sz w:val="28"/>
          <w:szCs w:val="28"/>
        </w:rPr>
        <w:t xml:space="preserve">(за исключением случаев непредставления информации и документов, предусмотренных пунктом 5 части 1 статьи 43 </w:t>
      </w:r>
      <w:r w:rsidR="001E685B" w:rsidRPr="0053185E">
        <w:rPr>
          <w:rFonts w:cs="Times New Roman"/>
          <w:color w:val="000000"/>
          <w:sz w:val="28"/>
          <w:szCs w:val="28"/>
        </w:rPr>
        <w:t>Закона о контрактной системе</w:t>
      </w:r>
      <w:r w:rsidRPr="0053185E">
        <w:rPr>
          <w:rFonts w:cs="Times New Roman"/>
          <w:color w:val="000000"/>
          <w:sz w:val="28"/>
          <w:szCs w:val="28"/>
        </w:rPr>
        <w:t>);</w:t>
      </w:r>
    </w:p>
    <w:p w:rsidR="00E16D08"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5) непредставления информации и документов, предусмотренных пунктом 5 части 1 статьи 43 </w:t>
      </w:r>
      <w:r w:rsidR="001E685B" w:rsidRPr="0053185E">
        <w:rPr>
          <w:rFonts w:cs="Times New Roman"/>
          <w:color w:val="000000"/>
          <w:sz w:val="28"/>
          <w:szCs w:val="28"/>
        </w:rPr>
        <w:t>Закона о контрактной системе</w:t>
      </w:r>
      <w:r w:rsidRPr="0053185E">
        <w:rPr>
          <w:rFonts w:cs="Times New Roman"/>
          <w:color w:val="000000"/>
          <w:sz w:val="28"/>
          <w:szCs w:val="28"/>
        </w:rPr>
        <w:t xml:space="preserve">, если такие документы предусмотрены нормативными правовыми актами, принятыми в соответствии с частью 3 статьи 14 </w:t>
      </w:r>
      <w:r w:rsidR="001E685B" w:rsidRPr="0053185E">
        <w:rPr>
          <w:rFonts w:cs="Times New Roman"/>
          <w:color w:val="000000"/>
          <w:sz w:val="28"/>
          <w:szCs w:val="28"/>
        </w:rPr>
        <w:t>Закона о контрактной системе</w:t>
      </w:r>
      <w:r w:rsidRPr="0053185E">
        <w:rPr>
          <w:rFonts w:cs="Times New Roman"/>
          <w:color w:val="000000"/>
          <w:sz w:val="28"/>
          <w:szCs w:val="28"/>
        </w:rPr>
        <w:t xml:space="preserve"> (в случае установления в соответствии со статьей 14 </w:t>
      </w:r>
      <w:r w:rsidR="001E685B" w:rsidRPr="0053185E">
        <w:rPr>
          <w:rFonts w:cs="Times New Roman"/>
          <w:color w:val="000000"/>
          <w:sz w:val="28"/>
          <w:szCs w:val="28"/>
        </w:rPr>
        <w:t>Закона о контрактной системе</w:t>
      </w:r>
      <w:r w:rsidRPr="0053185E">
        <w:rPr>
          <w:rFonts w:cs="Times New Roman"/>
          <w:color w:val="000000"/>
          <w:sz w:val="28"/>
          <w:szCs w:val="28"/>
        </w:rPr>
        <w:t xml:space="preserve"> в извещении об осуществлении закупки запрета допуска товаров, происходящих из иностранного государства или группы иностранных государств);</w:t>
      </w:r>
    </w:p>
    <w:p w:rsidR="00E16D08"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6) выявления отнесения участника закупки к организациям, предусмотренным пунктом 4 статьи 2 Федерального закона от 4 июня 2018 </w:t>
      </w:r>
      <w:r w:rsidRPr="0053185E">
        <w:rPr>
          <w:rFonts w:cs="Times New Roman"/>
          <w:color w:val="000000"/>
          <w:sz w:val="28"/>
          <w:szCs w:val="28"/>
        </w:rPr>
        <w:lastRenderedPageBreak/>
        <w:t xml:space="preserve">года </w:t>
      </w:r>
      <w:r w:rsidR="009241E4" w:rsidRPr="0053185E">
        <w:rPr>
          <w:rFonts w:cs="Times New Roman"/>
          <w:color w:val="000000"/>
          <w:sz w:val="28"/>
          <w:szCs w:val="28"/>
        </w:rPr>
        <w:t>№127-ФЗ «</w:t>
      </w:r>
      <w:r w:rsidRPr="0053185E">
        <w:rPr>
          <w:rFonts w:cs="Times New Roman"/>
          <w:color w:val="000000"/>
          <w:sz w:val="28"/>
          <w:szCs w:val="28"/>
        </w:rPr>
        <w:t>О мерах воздействия (противодействия) на недружественные действия Соединенных Штатов Америки и иных иностранных государств</w:t>
      </w:r>
      <w:r w:rsidR="009241E4" w:rsidRPr="0053185E">
        <w:rPr>
          <w:rFonts w:cs="Times New Roman"/>
          <w:color w:val="000000"/>
          <w:sz w:val="28"/>
          <w:szCs w:val="28"/>
        </w:rPr>
        <w:t>»</w:t>
      </w:r>
      <w:r w:rsidRPr="0053185E">
        <w:rPr>
          <w:rFonts w:cs="Times New Roman"/>
          <w:color w:val="000000"/>
          <w:sz w:val="28"/>
          <w:szCs w:val="28"/>
        </w:rPr>
        <w:t>,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rsidR="00E16D08"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7) предусмотренных частью 6 статьи 45 </w:t>
      </w:r>
      <w:r w:rsidR="009241E4" w:rsidRPr="0053185E">
        <w:rPr>
          <w:rFonts w:cs="Times New Roman"/>
          <w:color w:val="000000"/>
          <w:sz w:val="28"/>
          <w:szCs w:val="28"/>
        </w:rPr>
        <w:t>Закона о контрактной системе</w:t>
      </w:r>
      <w:r w:rsidRPr="0053185E">
        <w:rPr>
          <w:rFonts w:cs="Times New Roman"/>
          <w:color w:val="000000"/>
          <w:sz w:val="28"/>
          <w:szCs w:val="28"/>
        </w:rPr>
        <w:t>;</w:t>
      </w:r>
    </w:p>
    <w:p w:rsidR="00E16D08"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8) выявления недостоверной информации, содержащейся в заявке на участие в закупке;</w:t>
      </w:r>
    </w:p>
    <w:p w:rsidR="004F6D3D" w:rsidRPr="0053185E" w:rsidRDefault="00E16D08" w:rsidP="00E16D08">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9) указания информации о предложении участника закупки, предусмотренном пунктом 3 или пунктом 4 части 1 статьи 43 </w:t>
      </w:r>
      <w:r w:rsidR="009241E4" w:rsidRPr="0053185E">
        <w:rPr>
          <w:rFonts w:cs="Times New Roman"/>
          <w:color w:val="000000"/>
          <w:sz w:val="28"/>
          <w:szCs w:val="28"/>
        </w:rPr>
        <w:t>Закона о контрактной системе</w:t>
      </w:r>
      <w:r w:rsidRPr="0053185E">
        <w:rPr>
          <w:rFonts w:cs="Times New Roman"/>
          <w:color w:val="000000"/>
          <w:sz w:val="28"/>
          <w:szCs w:val="28"/>
        </w:rPr>
        <w:t>.</w:t>
      </w:r>
    </w:p>
    <w:p w:rsidR="00631541" w:rsidRPr="0053185E" w:rsidRDefault="00631541" w:rsidP="00631541">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4.1.5. Члены комиссии не позднее одного рабочего дня со дня, следующего за днем получения информации и документов в соответствии с пунктом 1 части 14 статьи 48 Закона о контрактной системе:</w:t>
      </w:r>
    </w:p>
    <w:p w:rsidR="00631541" w:rsidRPr="0053185E" w:rsidRDefault="00631541" w:rsidP="00631541">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а) осуществляют оценку ценовых предложений по критерию, предусмотренному пунктом 1 части 1 статьи 32 Закона о контрактной системе;</w:t>
      </w:r>
    </w:p>
    <w:p w:rsidR="004F6D3D" w:rsidRPr="00A7640A" w:rsidRDefault="00631541" w:rsidP="00631541">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б) на основании результатов оценки первых и вторых частей заявок на участие в закупке, содержащихся в протоколах, предусмотренных частями 6 и 13 статьи 48 Закона о контрактной системе, а также оценки, предусмотренной подпунктом «а» пункта 15 Закона о контрактной системе,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w:t>
      </w:r>
      <w:r w:rsidRPr="00A7640A">
        <w:rPr>
          <w:rFonts w:cs="Times New Roman"/>
          <w:color w:val="000000"/>
          <w:sz w:val="28"/>
          <w:szCs w:val="28"/>
        </w:rPr>
        <w:t>такие же условия.</w:t>
      </w:r>
    </w:p>
    <w:p w:rsidR="00F2328F" w:rsidRDefault="00F2328F" w:rsidP="00631541">
      <w:pPr>
        <w:autoSpaceDE w:val="0"/>
        <w:autoSpaceDN w:val="0"/>
        <w:adjustRightInd w:val="0"/>
        <w:ind w:firstLine="540"/>
        <w:jc w:val="both"/>
        <w:rPr>
          <w:rFonts w:cs="Times New Roman"/>
          <w:color w:val="000000"/>
          <w:sz w:val="28"/>
          <w:szCs w:val="28"/>
        </w:rPr>
      </w:pPr>
      <w:r w:rsidRPr="00A7640A">
        <w:rPr>
          <w:rFonts w:cs="Times New Roman"/>
          <w:color w:val="000000"/>
          <w:sz w:val="28"/>
          <w:szCs w:val="28"/>
        </w:rPr>
        <w:t>4.1.6. Действия, предусмотренные частью 11 статьи 48</w:t>
      </w:r>
      <w:r w:rsidRPr="00A7640A">
        <w:t xml:space="preserve"> </w:t>
      </w:r>
      <w:r w:rsidRPr="00A7640A">
        <w:rPr>
          <w:rFonts w:cs="Times New Roman"/>
          <w:color w:val="000000"/>
          <w:sz w:val="28"/>
          <w:szCs w:val="28"/>
        </w:rPr>
        <w:t>Закона о контрактной системе, осуществляются не позднее двух рабочих дней со дня, следующего за днем получения в соответствии с пунктом 2 части 19</w:t>
      </w:r>
      <w:r w:rsidRPr="00A7640A">
        <w:t xml:space="preserve"> </w:t>
      </w:r>
      <w:r w:rsidRPr="00A7640A">
        <w:rPr>
          <w:rFonts w:cs="Times New Roman"/>
          <w:color w:val="000000"/>
          <w:sz w:val="28"/>
          <w:szCs w:val="28"/>
        </w:rPr>
        <w:t>статьи 48 Закона о контрактной системе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F2328F" w:rsidRPr="00152A86" w:rsidRDefault="00631541" w:rsidP="00631541">
      <w:pPr>
        <w:autoSpaceDE w:val="0"/>
        <w:autoSpaceDN w:val="0"/>
        <w:adjustRightInd w:val="0"/>
        <w:ind w:firstLine="540"/>
        <w:jc w:val="both"/>
        <w:rPr>
          <w:rFonts w:cs="Times New Roman"/>
          <w:color w:val="000000"/>
          <w:sz w:val="28"/>
          <w:szCs w:val="28"/>
        </w:rPr>
      </w:pPr>
      <w:r w:rsidRPr="00152A86">
        <w:rPr>
          <w:rFonts w:cs="Times New Roman"/>
          <w:color w:val="000000"/>
          <w:sz w:val="28"/>
          <w:szCs w:val="28"/>
        </w:rPr>
        <w:t xml:space="preserve">4.2. Электронный аукцион. </w:t>
      </w:r>
    </w:p>
    <w:p w:rsidR="00631541" w:rsidRPr="0053185E" w:rsidRDefault="00631541" w:rsidP="00631541">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При осуществлении процедуры определения поставщика (подрядчика, исполнителя) путем проведения электронного аукциона в обязанности комиссии входит следующее.</w:t>
      </w:r>
    </w:p>
    <w:p w:rsidR="00631541" w:rsidRPr="0053185E" w:rsidRDefault="00DD38FF" w:rsidP="00631541">
      <w:pPr>
        <w:autoSpaceDE w:val="0"/>
        <w:autoSpaceDN w:val="0"/>
        <w:adjustRightInd w:val="0"/>
        <w:ind w:firstLine="540"/>
        <w:jc w:val="both"/>
        <w:rPr>
          <w:rFonts w:cs="Times New Roman"/>
          <w:color w:val="000000"/>
          <w:sz w:val="28"/>
          <w:szCs w:val="28"/>
        </w:rPr>
      </w:pPr>
      <w:r>
        <w:rPr>
          <w:rFonts w:cs="Times New Roman"/>
          <w:color w:val="000000"/>
          <w:sz w:val="28"/>
          <w:szCs w:val="28"/>
        </w:rPr>
        <w:t>4.2.1. Члены</w:t>
      </w:r>
      <w:r w:rsidR="00556AD6" w:rsidRPr="0053185E">
        <w:rPr>
          <w:rFonts w:cs="Times New Roman"/>
          <w:color w:val="000000"/>
          <w:sz w:val="28"/>
          <w:szCs w:val="28"/>
        </w:rPr>
        <w:t xml:space="preserve"> комиссии н</w:t>
      </w:r>
      <w:r w:rsidR="00631541" w:rsidRPr="0053185E">
        <w:rPr>
          <w:rFonts w:cs="Times New Roman"/>
          <w:color w:val="000000"/>
          <w:sz w:val="28"/>
          <w:szCs w:val="28"/>
        </w:rPr>
        <w:t xml:space="preserve">е позднее двух рабочих дней со дня, следующего за датой окончания срока подачи заявок на участие в закупке, </w:t>
      </w:r>
      <w:r w:rsidR="00631541" w:rsidRPr="0053185E">
        <w:rPr>
          <w:rFonts w:cs="Times New Roman"/>
          <w:color w:val="000000"/>
          <w:sz w:val="28"/>
          <w:szCs w:val="28"/>
        </w:rPr>
        <w:lastRenderedPageBreak/>
        <w:t>но не позднее даты подведения итогов определения поставщика (подрядчика, исполнителя), установленной в извещении об осуществлении закупки:</w:t>
      </w:r>
    </w:p>
    <w:p w:rsidR="00631541" w:rsidRPr="0053185E" w:rsidRDefault="00631541" w:rsidP="00631541">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а) рассматривают заявки на участие в закупке, информацию и документы, направленные оператором электронной площадки в соответствии с пунктом 4 части 4 статьи</w:t>
      </w:r>
      <w:r w:rsidR="00556AD6" w:rsidRPr="0053185E">
        <w:rPr>
          <w:rFonts w:cs="Times New Roman"/>
          <w:color w:val="000000"/>
          <w:sz w:val="28"/>
          <w:szCs w:val="28"/>
        </w:rPr>
        <w:t xml:space="preserve"> 49 Закона о контрактной системе</w:t>
      </w:r>
      <w:r w:rsidRPr="0053185E">
        <w:rPr>
          <w:rFonts w:cs="Times New Roman"/>
          <w:color w:val="000000"/>
          <w:sz w:val="28"/>
          <w:szCs w:val="28"/>
        </w:rPr>
        <w:t xml:space="preserve">,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w:t>
      </w:r>
      <w:r w:rsidR="00556AD6" w:rsidRPr="0053185E">
        <w:rPr>
          <w:rFonts w:cs="Times New Roman"/>
          <w:color w:val="000000"/>
          <w:sz w:val="28"/>
          <w:szCs w:val="28"/>
        </w:rPr>
        <w:t>Закона о контрактной системе</w:t>
      </w:r>
      <w:r w:rsidRPr="0053185E">
        <w:rPr>
          <w:rFonts w:cs="Times New Roman"/>
          <w:color w:val="000000"/>
          <w:sz w:val="28"/>
          <w:szCs w:val="28"/>
        </w:rPr>
        <w:t>;</w:t>
      </w:r>
    </w:p>
    <w:p w:rsidR="00631541" w:rsidRPr="0053185E" w:rsidRDefault="00631541" w:rsidP="00631541">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б) на основании информации, содержащейся в протоколе подачи ценовых предложений, а также результатов рассмотрени</w:t>
      </w:r>
      <w:r w:rsidR="00CB55EC" w:rsidRPr="0053185E">
        <w:rPr>
          <w:rFonts w:cs="Times New Roman"/>
          <w:color w:val="000000"/>
          <w:sz w:val="28"/>
          <w:szCs w:val="28"/>
        </w:rPr>
        <w:t>я, предусмотренного подпунктом «</w:t>
      </w:r>
      <w:r w:rsidRPr="0053185E">
        <w:rPr>
          <w:rFonts w:cs="Times New Roman"/>
          <w:color w:val="000000"/>
          <w:sz w:val="28"/>
          <w:szCs w:val="28"/>
        </w:rPr>
        <w:t>а</w:t>
      </w:r>
      <w:r w:rsidR="00CB55EC" w:rsidRPr="0053185E">
        <w:rPr>
          <w:rFonts w:cs="Times New Roman"/>
          <w:color w:val="000000"/>
          <w:sz w:val="28"/>
          <w:szCs w:val="28"/>
        </w:rPr>
        <w:t>»</w:t>
      </w:r>
      <w:r w:rsidRPr="0053185E">
        <w:rPr>
          <w:rFonts w:cs="Times New Roman"/>
          <w:color w:val="000000"/>
          <w:sz w:val="28"/>
          <w:szCs w:val="28"/>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w:t>
      </w:r>
      <w:r w:rsidR="00CB55EC" w:rsidRPr="0053185E">
        <w:rPr>
          <w:rFonts w:cs="Times New Roman"/>
          <w:color w:val="000000"/>
          <w:sz w:val="28"/>
          <w:szCs w:val="28"/>
        </w:rPr>
        <w:t xml:space="preserve"> 49 Закона о контрактной системе)</w:t>
      </w:r>
      <w:r w:rsidRPr="0053185E">
        <w:rPr>
          <w:rFonts w:cs="Times New Roman"/>
          <w:color w:val="000000"/>
          <w:sz w:val="28"/>
          <w:szCs w:val="28"/>
        </w:rPr>
        <w:t>,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w:t>
      </w:r>
      <w:r w:rsidR="00CB55EC" w:rsidRPr="0053185E">
        <w:rPr>
          <w:rFonts w:cs="Times New Roman"/>
          <w:color w:val="000000"/>
          <w:sz w:val="28"/>
          <w:szCs w:val="28"/>
        </w:rPr>
        <w:t xml:space="preserve"> 49 Закона о контрактной системе</w:t>
      </w:r>
      <w:r w:rsidRPr="0053185E">
        <w:rPr>
          <w:rFonts w:cs="Times New Roman"/>
          <w:color w:val="000000"/>
          <w:sz w:val="28"/>
          <w:szCs w:val="28"/>
        </w:rPr>
        <w:t xml:space="preserve">,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w:t>
      </w:r>
      <w:r w:rsidR="00CB55EC" w:rsidRPr="0053185E">
        <w:rPr>
          <w:rFonts w:cs="Times New Roman"/>
          <w:color w:val="000000"/>
          <w:sz w:val="28"/>
          <w:szCs w:val="28"/>
        </w:rPr>
        <w:t>Закона о контрактной системе</w:t>
      </w:r>
      <w:r w:rsidRPr="0053185E">
        <w:rPr>
          <w:rFonts w:cs="Times New Roman"/>
          <w:color w:val="000000"/>
          <w:sz w:val="28"/>
          <w:szCs w:val="28"/>
        </w:rPr>
        <w:t>. Заявке на участие в закупке победителя определения поставщика (подрядчика, исполнит</w:t>
      </w:r>
      <w:r w:rsidR="00CB55EC" w:rsidRPr="0053185E">
        <w:rPr>
          <w:rFonts w:cs="Times New Roman"/>
          <w:color w:val="000000"/>
          <w:sz w:val="28"/>
          <w:szCs w:val="28"/>
        </w:rPr>
        <w:t>еля) присваивается первый номер.</w:t>
      </w:r>
    </w:p>
    <w:p w:rsidR="00631541" w:rsidRPr="0053185E" w:rsidRDefault="00A27CDA" w:rsidP="00631541">
      <w:pPr>
        <w:autoSpaceDE w:val="0"/>
        <w:autoSpaceDN w:val="0"/>
        <w:adjustRightInd w:val="0"/>
        <w:ind w:firstLine="540"/>
        <w:jc w:val="both"/>
        <w:rPr>
          <w:rFonts w:cs="Times New Roman"/>
          <w:color w:val="000000"/>
          <w:sz w:val="28"/>
          <w:szCs w:val="28"/>
        </w:rPr>
      </w:pPr>
      <w:r w:rsidRPr="00152A86">
        <w:rPr>
          <w:rFonts w:cs="Times New Roman"/>
          <w:color w:val="000000"/>
          <w:sz w:val="28"/>
          <w:szCs w:val="28"/>
        </w:rPr>
        <w:t>4.</w:t>
      </w:r>
      <w:r w:rsidR="00631541" w:rsidRPr="00152A86">
        <w:rPr>
          <w:rFonts w:cs="Times New Roman"/>
          <w:color w:val="000000"/>
          <w:sz w:val="28"/>
          <w:szCs w:val="28"/>
        </w:rPr>
        <w:t>3</w:t>
      </w:r>
      <w:r w:rsidRPr="00152A86">
        <w:rPr>
          <w:rFonts w:cs="Times New Roman"/>
          <w:color w:val="000000"/>
          <w:sz w:val="28"/>
          <w:szCs w:val="28"/>
        </w:rPr>
        <w:t xml:space="preserve">. </w:t>
      </w:r>
      <w:r w:rsidR="00631541" w:rsidRPr="00152A86">
        <w:rPr>
          <w:rFonts w:cs="Times New Roman"/>
          <w:color w:val="000000"/>
          <w:sz w:val="28"/>
          <w:szCs w:val="28"/>
        </w:rPr>
        <w:t>Электронный запрос котировок</w:t>
      </w:r>
      <w:r w:rsidR="00631541" w:rsidRPr="0053185E">
        <w:rPr>
          <w:rFonts w:cs="Times New Roman"/>
          <w:b/>
          <w:color w:val="000000"/>
          <w:sz w:val="28"/>
          <w:szCs w:val="28"/>
        </w:rPr>
        <w:t>.</w:t>
      </w:r>
      <w:r w:rsidR="00631541" w:rsidRPr="0053185E">
        <w:rPr>
          <w:rFonts w:cs="Times New Roman"/>
          <w:color w:val="000000"/>
          <w:sz w:val="28"/>
          <w:szCs w:val="28"/>
        </w:rPr>
        <w:t xml:space="preserve"> При осуществлении процедуры определения поставщика (подрядчика, исполнителя) путем проведения электронного запроса котировок в обязанности комиссии входит следующее.</w:t>
      </w:r>
    </w:p>
    <w:p w:rsidR="00631541" w:rsidRPr="0053185E" w:rsidRDefault="00DD38FF" w:rsidP="0001086A">
      <w:pPr>
        <w:autoSpaceDE w:val="0"/>
        <w:autoSpaceDN w:val="0"/>
        <w:adjustRightInd w:val="0"/>
        <w:ind w:firstLine="540"/>
        <w:jc w:val="both"/>
        <w:rPr>
          <w:rFonts w:cs="Times New Roman"/>
          <w:color w:val="000000"/>
          <w:sz w:val="28"/>
          <w:szCs w:val="28"/>
        </w:rPr>
      </w:pPr>
      <w:r>
        <w:rPr>
          <w:rFonts w:cs="Times New Roman"/>
          <w:color w:val="000000"/>
          <w:sz w:val="28"/>
          <w:szCs w:val="28"/>
        </w:rPr>
        <w:t xml:space="preserve">4.3.1. Члены </w:t>
      </w:r>
      <w:r w:rsidR="00CB55EC" w:rsidRPr="0053185E">
        <w:rPr>
          <w:rFonts w:cs="Times New Roman"/>
          <w:color w:val="000000"/>
          <w:sz w:val="28"/>
          <w:szCs w:val="28"/>
        </w:rPr>
        <w:t>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CB55EC" w:rsidRPr="0053185E" w:rsidRDefault="00CB55EC" w:rsidP="00CB55EC">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а) рассматривают заявки на участие в закупке, информацию и документы, направленные оператором электронной площадки в соответствии с частью 2 статьи</w:t>
      </w:r>
      <w:r w:rsidR="00342526" w:rsidRPr="0053185E">
        <w:rPr>
          <w:rFonts w:cs="Times New Roman"/>
          <w:color w:val="000000"/>
          <w:sz w:val="28"/>
          <w:szCs w:val="28"/>
        </w:rPr>
        <w:t xml:space="preserve"> 50 Закона о контрактной системе</w:t>
      </w:r>
      <w:r w:rsidRPr="0053185E">
        <w:rPr>
          <w:rFonts w:cs="Times New Roman"/>
          <w:color w:val="000000"/>
          <w:sz w:val="28"/>
          <w:szCs w:val="28"/>
        </w:rPr>
        <w:t xml:space="preserve">,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w:t>
      </w:r>
      <w:r w:rsidR="00342526" w:rsidRPr="0053185E">
        <w:rPr>
          <w:rFonts w:cs="Times New Roman"/>
          <w:color w:val="000000"/>
          <w:sz w:val="28"/>
          <w:szCs w:val="28"/>
        </w:rPr>
        <w:t>Закона о контрактной системе</w:t>
      </w:r>
      <w:r w:rsidRPr="0053185E">
        <w:rPr>
          <w:rFonts w:cs="Times New Roman"/>
          <w:color w:val="000000"/>
          <w:sz w:val="28"/>
          <w:szCs w:val="28"/>
        </w:rPr>
        <w:t>;</w:t>
      </w:r>
    </w:p>
    <w:p w:rsidR="00631541" w:rsidRPr="0053185E" w:rsidRDefault="00CB55EC" w:rsidP="00CB55EC">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б) на основании решения, пр</w:t>
      </w:r>
      <w:r w:rsidR="00342526" w:rsidRPr="0053185E">
        <w:rPr>
          <w:rFonts w:cs="Times New Roman"/>
          <w:color w:val="000000"/>
          <w:sz w:val="28"/>
          <w:szCs w:val="28"/>
        </w:rPr>
        <w:t>едусмотренного подпунктом «</w:t>
      </w:r>
      <w:r w:rsidRPr="0053185E">
        <w:rPr>
          <w:rFonts w:cs="Times New Roman"/>
          <w:color w:val="000000"/>
          <w:sz w:val="28"/>
          <w:szCs w:val="28"/>
        </w:rPr>
        <w:t>а</w:t>
      </w:r>
      <w:r w:rsidR="00342526" w:rsidRPr="0053185E">
        <w:rPr>
          <w:rFonts w:cs="Times New Roman"/>
          <w:color w:val="000000"/>
          <w:sz w:val="28"/>
          <w:szCs w:val="28"/>
        </w:rPr>
        <w:t>»</w:t>
      </w:r>
      <w:r w:rsidRPr="0053185E">
        <w:rPr>
          <w:rFonts w:cs="Times New Roman"/>
          <w:color w:val="000000"/>
          <w:sz w:val="28"/>
          <w:szCs w:val="28"/>
        </w:rP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w:t>
      </w:r>
      <w:r w:rsidRPr="0053185E">
        <w:rPr>
          <w:rFonts w:cs="Times New Roman"/>
          <w:color w:val="000000"/>
          <w:sz w:val="28"/>
          <w:szCs w:val="28"/>
        </w:rPr>
        <w:lastRenderedPageBreak/>
        <w:t xml:space="preserve">единиц товара, работы, услуги (в случае, предусмотренном частью 24 статьи 22 </w:t>
      </w:r>
      <w:r w:rsidR="00342526" w:rsidRPr="0053185E">
        <w:rPr>
          <w:rFonts w:cs="Times New Roman"/>
          <w:color w:val="000000"/>
          <w:sz w:val="28"/>
          <w:szCs w:val="28"/>
        </w:rPr>
        <w:t>Закона о контрактной системе</w:t>
      </w:r>
      <w:r w:rsidRPr="0053185E">
        <w:rPr>
          <w:rFonts w:cs="Times New Roman"/>
          <w:color w:val="000000"/>
          <w:sz w:val="28"/>
          <w:szCs w:val="28"/>
        </w:rPr>
        <w:t xml:space="preserve">), предложенных участником закупки, подавшим такую заявку, с учетом положений нормативных правовых актов, принятых в соответствии со статьей 14 </w:t>
      </w:r>
      <w:r w:rsidR="00342526" w:rsidRPr="0053185E">
        <w:rPr>
          <w:rFonts w:cs="Times New Roman"/>
          <w:color w:val="000000"/>
          <w:sz w:val="28"/>
          <w:szCs w:val="28"/>
        </w:rPr>
        <w:t>Закона о контрактной системе</w:t>
      </w:r>
      <w:r w:rsidRPr="0053185E">
        <w:rPr>
          <w:rFonts w:cs="Times New Roman"/>
          <w:color w:val="000000"/>
          <w:sz w:val="28"/>
          <w:szCs w:val="28"/>
        </w:rPr>
        <w:t xml:space="preserve">.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3 или 4 части 1 статьи 43 </w:t>
      </w:r>
      <w:r w:rsidR="00342526" w:rsidRPr="0053185E">
        <w:rPr>
          <w:rFonts w:cs="Times New Roman"/>
          <w:color w:val="000000"/>
          <w:sz w:val="28"/>
          <w:szCs w:val="28"/>
        </w:rPr>
        <w:t>Закона о контрактной системе</w:t>
      </w:r>
      <w:r w:rsidRPr="0053185E">
        <w:rPr>
          <w:rFonts w:cs="Times New Roman"/>
          <w:color w:val="000000"/>
          <w:sz w:val="28"/>
          <w:szCs w:val="28"/>
        </w:rPr>
        <w:t>, меньший порядковый номер присваивается заявке на участие в закупке, которая пост</w:t>
      </w:r>
      <w:r w:rsidR="00342526" w:rsidRPr="0053185E">
        <w:rPr>
          <w:rFonts w:cs="Times New Roman"/>
          <w:color w:val="000000"/>
          <w:sz w:val="28"/>
          <w:szCs w:val="28"/>
        </w:rPr>
        <w:t>упила ранее других таких заявок.</w:t>
      </w:r>
    </w:p>
    <w:p w:rsidR="00631541" w:rsidRPr="00152A86" w:rsidRDefault="00342526" w:rsidP="0001086A">
      <w:pPr>
        <w:autoSpaceDE w:val="0"/>
        <w:autoSpaceDN w:val="0"/>
        <w:adjustRightInd w:val="0"/>
        <w:ind w:firstLine="540"/>
        <w:jc w:val="both"/>
        <w:rPr>
          <w:rFonts w:cs="Times New Roman"/>
          <w:color w:val="000000"/>
          <w:sz w:val="28"/>
          <w:szCs w:val="28"/>
        </w:rPr>
      </w:pPr>
      <w:r w:rsidRPr="00152A86">
        <w:rPr>
          <w:rFonts w:cs="Times New Roman"/>
          <w:bCs/>
          <w:color w:val="000000"/>
          <w:sz w:val="28"/>
          <w:szCs w:val="28"/>
        </w:rPr>
        <w:t xml:space="preserve">4.4. Особенности работы комиссии при проведении </w:t>
      </w:r>
      <w:r w:rsidR="00E23131" w:rsidRPr="00152A86">
        <w:rPr>
          <w:rFonts w:cs="Times New Roman"/>
          <w:bCs/>
          <w:color w:val="000000"/>
          <w:sz w:val="28"/>
          <w:szCs w:val="28"/>
        </w:rPr>
        <w:t>открытых</w:t>
      </w:r>
      <w:r w:rsidRPr="00152A86">
        <w:rPr>
          <w:rFonts w:cs="Times New Roman"/>
          <w:bCs/>
          <w:color w:val="000000"/>
          <w:sz w:val="28"/>
          <w:szCs w:val="28"/>
        </w:rPr>
        <w:t xml:space="preserve"> конкурентн</w:t>
      </w:r>
      <w:r w:rsidR="00E23131" w:rsidRPr="00152A86">
        <w:rPr>
          <w:rFonts w:cs="Times New Roman"/>
          <w:bCs/>
          <w:color w:val="000000"/>
          <w:sz w:val="28"/>
          <w:szCs w:val="28"/>
        </w:rPr>
        <w:t>ых</w:t>
      </w:r>
      <w:r w:rsidRPr="00152A86">
        <w:rPr>
          <w:rFonts w:cs="Times New Roman"/>
          <w:bCs/>
          <w:color w:val="000000"/>
          <w:sz w:val="28"/>
          <w:szCs w:val="28"/>
        </w:rPr>
        <w:t xml:space="preserve"> способ</w:t>
      </w:r>
      <w:r w:rsidR="00E23131" w:rsidRPr="00152A86">
        <w:rPr>
          <w:rFonts w:cs="Times New Roman"/>
          <w:bCs/>
          <w:color w:val="000000"/>
          <w:sz w:val="28"/>
          <w:szCs w:val="28"/>
        </w:rPr>
        <w:t>ов закупок</w:t>
      </w:r>
      <w:r w:rsidRPr="00152A86">
        <w:rPr>
          <w:rFonts w:cs="Times New Roman"/>
          <w:bCs/>
          <w:color w:val="000000"/>
          <w:sz w:val="28"/>
          <w:szCs w:val="28"/>
        </w:rPr>
        <w:t>.</w:t>
      </w:r>
    </w:p>
    <w:p w:rsidR="007514C4" w:rsidRPr="0053185E" w:rsidRDefault="007514C4" w:rsidP="007514C4">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4.4.1. В случае, если </w:t>
      </w:r>
      <w:r w:rsidR="001B61BB" w:rsidRPr="0053185E">
        <w:rPr>
          <w:rFonts w:cs="Times New Roman"/>
          <w:color w:val="000000"/>
          <w:sz w:val="28"/>
          <w:szCs w:val="28"/>
        </w:rPr>
        <w:t xml:space="preserve">в соответствии с пунктом 1 части 1 статьи 52 Закона о контрактной системе </w:t>
      </w:r>
      <w:r w:rsidR="00273EAF" w:rsidRPr="0053185E">
        <w:rPr>
          <w:rFonts w:cs="Times New Roman"/>
          <w:color w:val="000000"/>
          <w:sz w:val="28"/>
          <w:szCs w:val="28"/>
        </w:rPr>
        <w:t>электронный конкурс, электронный аукцион признан несостоявшимся</w:t>
      </w:r>
      <w:r w:rsidRPr="0053185E">
        <w:rPr>
          <w:rFonts w:cs="Times New Roman"/>
          <w:color w:val="000000"/>
          <w:sz w:val="28"/>
          <w:szCs w:val="28"/>
        </w:rPr>
        <w:t xml:space="preserve"> члены комиссии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7514C4" w:rsidRPr="0053185E" w:rsidRDefault="007514C4" w:rsidP="007514C4">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рассматривают информацию и документы, направленные оператором электронной площадки в соответствии с пунктом 1 части 2 статьи 52 Закона о контрактной системе,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w:t>
      </w:r>
      <w:r w:rsidR="001B61BB" w:rsidRPr="0053185E">
        <w:rPr>
          <w:rFonts w:cs="Times New Roman"/>
          <w:color w:val="000000"/>
          <w:sz w:val="28"/>
          <w:szCs w:val="28"/>
        </w:rPr>
        <w:t xml:space="preserve">Закона о контрактной системе </w:t>
      </w:r>
      <w:r w:rsidRPr="0053185E">
        <w:rPr>
          <w:rFonts w:cs="Times New Roman"/>
          <w:color w:val="000000"/>
          <w:sz w:val="28"/>
          <w:szCs w:val="28"/>
        </w:rPr>
        <w:t>(в случае проведения электронного конкурса), пунктами 1 - 8 части 12 статьи 48 (в случае проведения электронного аукциона) Закона о контрактной системе,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631541" w:rsidRPr="0053185E" w:rsidRDefault="00B00492" w:rsidP="007514C4">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При этом в</w:t>
      </w:r>
      <w:r w:rsidR="007514C4" w:rsidRPr="0053185E">
        <w:rPr>
          <w:rFonts w:cs="Times New Roman"/>
          <w:color w:val="000000"/>
          <w:sz w:val="28"/>
          <w:szCs w:val="28"/>
        </w:rPr>
        <w:t xml:space="preserve">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B00492" w:rsidRPr="00A7640A" w:rsidRDefault="007514C4" w:rsidP="001B61BB">
      <w:pPr>
        <w:autoSpaceDE w:val="0"/>
        <w:autoSpaceDN w:val="0"/>
        <w:adjustRightInd w:val="0"/>
        <w:ind w:firstLine="540"/>
        <w:jc w:val="both"/>
        <w:rPr>
          <w:rFonts w:cs="Times New Roman"/>
          <w:color w:val="000000"/>
          <w:sz w:val="28"/>
          <w:szCs w:val="28"/>
        </w:rPr>
      </w:pPr>
      <w:r w:rsidRPr="00A7640A">
        <w:rPr>
          <w:rFonts w:cs="Times New Roman"/>
          <w:color w:val="000000"/>
          <w:sz w:val="28"/>
          <w:szCs w:val="28"/>
        </w:rPr>
        <w:t xml:space="preserve">4.4.2. В случае, если </w:t>
      </w:r>
      <w:r w:rsidR="001B61BB" w:rsidRPr="00A7640A">
        <w:rPr>
          <w:rFonts w:cs="Times New Roman"/>
          <w:color w:val="000000"/>
          <w:sz w:val="28"/>
          <w:szCs w:val="28"/>
        </w:rPr>
        <w:t xml:space="preserve">в соответствии с пунктом 2 части 1 статьи 52 Закона о контрактной системе,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w:t>
      </w:r>
      <w:r w:rsidR="006763B5" w:rsidRPr="00A7640A">
        <w:rPr>
          <w:rFonts w:cs="Times New Roman"/>
          <w:color w:val="000000"/>
          <w:sz w:val="28"/>
          <w:szCs w:val="28"/>
        </w:rPr>
        <w:t>Закона о контрактной системе</w:t>
      </w:r>
      <w:r w:rsidR="001B61BB" w:rsidRPr="00A7640A">
        <w:rPr>
          <w:rFonts w:cs="Times New Roman"/>
          <w:color w:val="000000"/>
          <w:sz w:val="28"/>
          <w:szCs w:val="28"/>
        </w:rPr>
        <w:t xml:space="preserve">) </w:t>
      </w:r>
      <w:r w:rsidRPr="00A7640A">
        <w:rPr>
          <w:rFonts w:cs="Times New Roman"/>
          <w:color w:val="000000"/>
          <w:sz w:val="28"/>
          <w:szCs w:val="28"/>
        </w:rPr>
        <w:t xml:space="preserve">члены комиссии </w:t>
      </w:r>
      <w:r w:rsidR="00B00492" w:rsidRPr="00A7640A">
        <w:rPr>
          <w:rFonts w:cs="Times New Roman"/>
          <w:color w:val="000000"/>
          <w:sz w:val="28"/>
          <w:szCs w:val="28"/>
        </w:rPr>
        <w:t xml:space="preserve">не позднее двух рабочих дней со дня, следующего за днем получения информации и документов в соответствии с пунктом 1 </w:t>
      </w:r>
      <w:r w:rsidR="00873FC7" w:rsidRPr="00A7640A">
        <w:rPr>
          <w:rFonts w:cs="Times New Roman"/>
          <w:color w:val="000000"/>
          <w:sz w:val="28"/>
          <w:szCs w:val="28"/>
        </w:rPr>
        <w:t>части 3 статьи 52 Закона о контрактной системе</w:t>
      </w:r>
      <w:r w:rsidR="00B00492" w:rsidRPr="00A7640A">
        <w:rPr>
          <w:rFonts w:cs="Times New Roman"/>
          <w:color w:val="000000"/>
          <w:sz w:val="28"/>
          <w:szCs w:val="28"/>
        </w:rPr>
        <w:t>, но не позднее даты подведения итогов определения поставщика (подрядчика, исполнителя), установленной в извещении об осуществлении закупки:</w:t>
      </w:r>
    </w:p>
    <w:p w:rsidR="00631541" w:rsidRPr="00A7640A" w:rsidRDefault="00B00492" w:rsidP="00B00492">
      <w:pPr>
        <w:autoSpaceDE w:val="0"/>
        <w:autoSpaceDN w:val="0"/>
        <w:adjustRightInd w:val="0"/>
        <w:ind w:firstLine="540"/>
        <w:jc w:val="both"/>
        <w:rPr>
          <w:rFonts w:cs="Times New Roman"/>
          <w:color w:val="000000"/>
          <w:sz w:val="28"/>
          <w:szCs w:val="28"/>
        </w:rPr>
      </w:pPr>
      <w:r w:rsidRPr="00A7640A">
        <w:rPr>
          <w:rFonts w:cs="Times New Roman"/>
          <w:color w:val="000000"/>
          <w:sz w:val="28"/>
          <w:szCs w:val="28"/>
        </w:rPr>
        <w:t xml:space="preserve">рассматривают информацию и документы, направленные оператором </w:t>
      </w:r>
      <w:r w:rsidRPr="00A7640A">
        <w:rPr>
          <w:rFonts w:cs="Times New Roman"/>
          <w:color w:val="000000"/>
          <w:sz w:val="28"/>
          <w:szCs w:val="28"/>
        </w:rPr>
        <w:lastRenderedPageBreak/>
        <w:t xml:space="preserve">электронной площадки в соответствии с пунктом 1 </w:t>
      </w:r>
      <w:r w:rsidR="00873FC7" w:rsidRPr="00A7640A">
        <w:rPr>
          <w:rFonts w:cs="Times New Roman"/>
          <w:color w:val="000000"/>
          <w:sz w:val="28"/>
          <w:szCs w:val="28"/>
        </w:rPr>
        <w:t>части 3 статьи 52 Закона о контрактной системе</w:t>
      </w:r>
      <w:r w:rsidRPr="00A7640A">
        <w:rPr>
          <w:rFonts w:cs="Times New Roman"/>
          <w:color w:val="000000"/>
          <w:sz w:val="28"/>
          <w:szCs w:val="28"/>
        </w:rPr>
        <w:t xml:space="preserve">,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частью 12 статьи 48 </w:t>
      </w:r>
      <w:r w:rsidR="00873FC7" w:rsidRPr="00A7640A">
        <w:rPr>
          <w:rFonts w:cs="Times New Roman"/>
          <w:color w:val="000000"/>
          <w:sz w:val="28"/>
          <w:szCs w:val="28"/>
        </w:rPr>
        <w:t>Закона о контрактной системе</w:t>
      </w:r>
      <w:r w:rsidRPr="00A7640A">
        <w:rPr>
          <w:rFonts w:cs="Times New Roman"/>
          <w:color w:val="000000"/>
          <w:sz w:val="28"/>
          <w:szCs w:val="28"/>
        </w:rPr>
        <w:t>,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631541" w:rsidRPr="00A7640A" w:rsidRDefault="00B00492" w:rsidP="0001086A">
      <w:pPr>
        <w:autoSpaceDE w:val="0"/>
        <w:autoSpaceDN w:val="0"/>
        <w:adjustRightInd w:val="0"/>
        <w:ind w:firstLine="540"/>
        <w:jc w:val="both"/>
        <w:rPr>
          <w:rFonts w:cs="Times New Roman"/>
          <w:color w:val="000000"/>
          <w:sz w:val="28"/>
          <w:szCs w:val="28"/>
        </w:rPr>
      </w:pPr>
      <w:r w:rsidRPr="00A7640A">
        <w:rPr>
          <w:rFonts w:cs="Times New Roman"/>
          <w:color w:val="000000"/>
          <w:sz w:val="28"/>
          <w:szCs w:val="28"/>
        </w:rPr>
        <w:t>При этом оценка по критериям оценки заявок на участие в закупке, установленным в извещении об осуществлении закупки, не</w:t>
      </w:r>
      <w:r w:rsidR="00873FC7" w:rsidRPr="00A7640A">
        <w:rPr>
          <w:rFonts w:cs="Times New Roman"/>
          <w:color w:val="000000"/>
          <w:sz w:val="28"/>
          <w:szCs w:val="28"/>
        </w:rPr>
        <w:t xml:space="preserve"> осуществляются.</w:t>
      </w:r>
    </w:p>
    <w:p w:rsidR="008C4B05" w:rsidRPr="0053185E" w:rsidRDefault="008C4B05"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4.4.</w:t>
      </w:r>
      <w:r w:rsidR="00B46E9F">
        <w:rPr>
          <w:rFonts w:cs="Times New Roman"/>
          <w:color w:val="000000"/>
          <w:sz w:val="28"/>
          <w:szCs w:val="28"/>
        </w:rPr>
        <w:t>3</w:t>
      </w:r>
      <w:r w:rsidRPr="0053185E">
        <w:rPr>
          <w:rFonts w:cs="Times New Roman"/>
          <w:color w:val="000000"/>
          <w:sz w:val="28"/>
          <w:szCs w:val="28"/>
        </w:rPr>
        <w:t>. В случае, если в соответствии с пунктом 2 части 1 статьи 52 Закона о контрактной системе, электронный конкурс признан несостоявшимся по результатам рассмотрения вторых частей заявок на участие в закупке оценка, предусмотренная подпунктом «б» пункта 1 части 11, подпунктом «а» пункта 1 части 15 статьи 48 Закона о контрактной системе</w:t>
      </w:r>
      <w:r w:rsidR="005B54EA" w:rsidRPr="0053185E">
        <w:rPr>
          <w:rFonts w:cs="Times New Roman"/>
          <w:color w:val="000000"/>
          <w:sz w:val="28"/>
          <w:szCs w:val="28"/>
        </w:rPr>
        <w:t>, не осуществляется.</w:t>
      </w:r>
    </w:p>
    <w:p w:rsidR="007327B0" w:rsidRPr="0053185E" w:rsidRDefault="007327B0"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4.4.</w:t>
      </w:r>
      <w:r w:rsidR="00B46E9F">
        <w:rPr>
          <w:rFonts w:cs="Times New Roman"/>
          <w:color w:val="000000"/>
          <w:sz w:val="28"/>
          <w:szCs w:val="28"/>
        </w:rPr>
        <w:t>4</w:t>
      </w:r>
      <w:r w:rsidRPr="0053185E">
        <w:rPr>
          <w:rFonts w:cs="Times New Roman"/>
          <w:color w:val="000000"/>
          <w:sz w:val="28"/>
          <w:szCs w:val="28"/>
        </w:rPr>
        <w:t xml:space="preserve">. </w:t>
      </w:r>
      <w:r w:rsidR="00907B25" w:rsidRPr="0053185E">
        <w:rPr>
          <w:rFonts w:cs="Times New Roman"/>
          <w:color w:val="000000"/>
          <w:sz w:val="28"/>
          <w:szCs w:val="28"/>
        </w:rPr>
        <w:t xml:space="preserve">При заключении энергосервисного контракта путем проведения конкурса в соответствии со статьей 108 Закона о контрактной системе в случаях, предусмотренных пунктами 2 и 3 части 6 статьи 108 Закона о контрактной системе, для определения лучших условий исполнения энергосервисного контракта, предложенных в заявках на участие в конкурсе, </w:t>
      </w:r>
      <w:r w:rsidRPr="0053185E">
        <w:rPr>
          <w:rFonts w:cs="Times New Roman"/>
          <w:color w:val="000000"/>
          <w:sz w:val="28"/>
          <w:szCs w:val="28"/>
        </w:rPr>
        <w:t>комиссия</w:t>
      </w:r>
      <w:r w:rsidR="00907B25" w:rsidRPr="0053185E">
        <w:rPr>
          <w:rFonts w:cs="Times New Roman"/>
          <w:color w:val="000000"/>
          <w:sz w:val="28"/>
          <w:szCs w:val="28"/>
        </w:rPr>
        <w:t xml:space="preserve">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w:t>
      </w:r>
    </w:p>
    <w:p w:rsidR="00907B25" w:rsidRPr="0053185E" w:rsidRDefault="00907B25"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8 статьи 32 </w:t>
      </w:r>
      <w:r w:rsidR="007327B0" w:rsidRPr="0053185E">
        <w:rPr>
          <w:rFonts w:cs="Times New Roman"/>
          <w:color w:val="000000"/>
          <w:sz w:val="28"/>
          <w:szCs w:val="28"/>
        </w:rPr>
        <w:t>Закона о контрактной системе</w:t>
      </w:r>
      <w:r w:rsidRPr="0053185E">
        <w:rPr>
          <w:rFonts w:cs="Times New Roman"/>
          <w:color w:val="000000"/>
          <w:sz w:val="28"/>
          <w:szCs w:val="28"/>
        </w:rPr>
        <w:t xml:space="preserve"> в отношении такого критерия, как цена контракта, с учетом особенностей, установленных статьей</w:t>
      </w:r>
      <w:r w:rsidR="007327B0" w:rsidRPr="0053185E">
        <w:rPr>
          <w:rFonts w:cs="Times New Roman"/>
          <w:color w:val="000000"/>
          <w:sz w:val="28"/>
          <w:szCs w:val="28"/>
        </w:rPr>
        <w:t xml:space="preserve"> 108 Закона о контрактной системе</w:t>
      </w:r>
      <w:r w:rsidRPr="0053185E">
        <w:rPr>
          <w:rFonts w:cs="Times New Roman"/>
          <w:color w:val="000000"/>
          <w:sz w:val="28"/>
          <w:szCs w:val="28"/>
        </w:rPr>
        <w:t>.</w:t>
      </w:r>
    </w:p>
    <w:p w:rsidR="005B54EA" w:rsidRPr="0053185E" w:rsidRDefault="005B54EA" w:rsidP="0001086A">
      <w:pPr>
        <w:autoSpaceDE w:val="0"/>
        <w:autoSpaceDN w:val="0"/>
        <w:adjustRightInd w:val="0"/>
        <w:ind w:firstLine="540"/>
        <w:jc w:val="both"/>
        <w:rPr>
          <w:rFonts w:cs="Times New Roman"/>
          <w:color w:val="000000"/>
          <w:sz w:val="28"/>
          <w:szCs w:val="28"/>
        </w:rPr>
      </w:pPr>
    </w:p>
    <w:p w:rsidR="004B0796" w:rsidRDefault="00E23131" w:rsidP="004B0796">
      <w:pPr>
        <w:autoSpaceDE w:val="0"/>
        <w:autoSpaceDN w:val="0"/>
        <w:adjustRightInd w:val="0"/>
        <w:jc w:val="center"/>
        <w:outlineLvl w:val="0"/>
        <w:rPr>
          <w:rFonts w:cs="Times New Roman"/>
          <w:b/>
          <w:bCs/>
          <w:color w:val="000000"/>
          <w:sz w:val="28"/>
          <w:szCs w:val="28"/>
        </w:rPr>
      </w:pPr>
      <w:r w:rsidRPr="004B0796">
        <w:rPr>
          <w:rFonts w:cs="Times New Roman"/>
          <w:b/>
          <w:bCs/>
          <w:color w:val="000000"/>
          <w:sz w:val="28"/>
          <w:szCs w:val="28"/>
        </w:rPr>
        <w:t xml:space="preserve">5. </w:t>
      </w:r>
      <w:r w:rsidR="002D7A2A" w:rsidRPr="004B0796">
        <w:rPr>
          <w:rFonts w:cs="Times New Roman"/>
          <w:b/>
          <w:bCs/>
          <w:color w:val="000000"/>
          <w:sz w:val="28"/>
          <w:szCs w:val="28"/>
        </w:rPr>
        <w:t>Особенности работы комиссии при проведении закрыты</w:t>
      </w:r>
      <w:r w:rsidR="004B0796" w:rsidRPr="004B0796">
        <w:rPr>
          <w:rFonts w:cs="Times New Roman"/>
          <w:b/>
          <w:bCs/>
          <w:color w:val="000000"/>
          <w:sz w:val="28"/>
          <w:szCs w:val="28"/>
        </w:rPr>
        <w:t xml:space="preserve">х конкурентных способов закупок </w:t>
      </w:r>
    </w:p>
    <w:p w:rsidR="00075709" w:rsidRPr="004B0796" w:rsidRDefault="004B0796" w:rsidP="004B0796">
      <w:pPr>
        <w:autoSpaceDE w:val="0"/>
        <w:autoSpaceDN w:val="0"/>
        <w:adjustRightInd w:val="0"/>
        <w:ind w:firstLine="720"/>
        <w:jc w:val="both"/>
        <w:outlineLvl w:val="0"/>
        <w:rPr>
          <w:rFonts w:cs="Times New Roman"/>
          <w:color w:val="000000"/>
          <w:sz w:val="28"/>
          <w:szCs w:val="28"/>
        </w:rPr>
      </w:pPr>
      <w:r>
        <w:rPr>
          <w:rFonts w:cs="Times New Roman"/>
          <w:color w:val="000000"/>
          <w:sz w:val="28"/>
          <w:szCs w:val="28"/>
        </w:rPr>
        <w:t xml:space="preserve">5.1. </w:t>
      </w:r>
      <w:r w:rsidRPr="004B0796">
        <w:rPr>
          <w:rFonts w:cs="Times New Roman"/>
          <w:color w:val="000000"/>
          <w:sz w:val="28"/>
          <w:szCs w:val="28"/>
        </w:rPr>
        <w:t xml:space="preserve">Решение о создании комиссии при проведении закрытых конкурентных способов закупок принимается заказчиком до начала проведения </w:t>
      </w:r>
      <w:r>
        <w:rPr>
          <w:rFonts w:cs="Times New Roman"/>
          <w:color w:val="000000"/>
          <w:sz w:val="28"/>
          <w:szCs w:val="28"/>
        </w:rPr>
        <w:t xml:space="preserve">такой </w:t>
      </w:r>
      <w:r w:rsidRPr="004B0796">
        <w:rPr>
          <w:rFonts w:cs="Times New Roman"/>
          <w:color w:val="000000"/>
          <w:sz w:val="28"/>
          <w:szCs w:val="28"/>
        </w:rPr>
        <w:t>закупки. При этом определяются состав комиссии и порядок ее работы, назначается председатель комиссии.</w:t>
      </w:r>
    </w:p>
    <w:p w:rsidR="002533CC" w:rsidRPr="0053185E" w:rsidRDefault="002533CC" w:rsidP="0001086A">
      <w:pPr>
        <w:autoSpaceDE w:val="0"/>
        <w:autoSpaceDN w:val="0"/>
        <w:adjustRightInd w:val="0"/>
        <w:ind w:firstLine="540"/>
        <w:jc w:val="both"/>
        <w:rPr>
          <w:rFonts w:cs="Times New Roman"/>
          <w:color w:val="000000"/>
          <w:sz w:val="28"/>
          <w:szCs w:val="28"/>
        </w:rPr>
      </w:pPr>
    </w:p>
    <w:p w:rsidR="00A27CDA" w:rsidRPr="0053185E" w:rsidRDefault="004A7EDC" w:rsidP="0001086A">
      <w:pPr>
        <w:autoSpaceDE w:val="0"/>
        <w:autoSpaceDN w:val="0"/>
        <w:adjustRightInd w:val="0"/>
        <w:jc w:val="center"/>
        <w:outlineLvl w:val="0"/>
        <w:rPr>
          <w:rFonts w:cs="Times New Roman"/>
          <w:color w:val="000000"/>
          <w:sz w:val="28"/>
          <w:szCs w:val="28"/>
        </w:rPr>
      </w:pPr>
      <w:bookmarkStart w:id="4" w:name="Par155"/>
      <w:bookmarkEnd w:id="4"/>
      <w:r w:rsidRPr="0053185E">
        <w:rPr>
          <w:rFonts w:cs="Times New Roman"/>
          <w:b/>
          <w:bCs/>
          <w:color w:val="000000"/>
          <w:sz w:val="28"/>
          <w:szCs w:val="28"/>
        </w:rPr>
        <w:t>6</w:t>
      </w:r>
      <w:r w:rsidR="00A27CDA" w:rsidRPr="0053185E">
        <w:rPr>
          <w:rFonts w:cs="Times New Roman"/>
          <w:b/>
          <w:bCs/>
          <w:color w:val="000000"/>
          <w:sz w:val="28"/>
          <w:szCs w:val="28"/>
        </w:rPr>
        <w:t>. Порядок создания и работы комиссии</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 xml:space="preserve">.1. </w:t>
      </w:r>
      <w:r w:rsidR="00DD38FF">
        <w:rPr>
          <w:rFonts w:cs="Times New Roman"/>
          <w:color w:val="000000"/>
          <w:sz w:val="28"/>
          <w:szCs w:val="28"/>
        </w:rPr>
        <w:t>К</w:t>
      </w:r>
      <w:r w:rsidR="00A27CDA" w:rsidRPr="0053185E">
        <w:rPr>
          <w:rFonts w:cs="Times New Roman"/>
          <w:color w:val="000000"/>
          <w:sz w:val="28"/>
          <w:szCs w:val="28"/>
        </w:rPr>
        <w:t xml:space="preserve">омиссия является коллегиальным органом заказчика, </w:t>
      </w:r>
      <w:r w:rsidR="00A27CDA" w:rsidRPr="0053185E">
        <w:rPr>
          <w:rFonts w:cs="Times New Roman"/>
          <w:color w:val="000000"/>
          <w:sz w:val="28"/>
          <w:szCs w:val="28"/>
        </w:rPr>
        <w:lastRenderedPageBreak/>
        <w:t xml:space="preserve">действующим на постоянной основе. Персональный состав комиссии, ее председатель, заместитель председателя, секретарь и члены комиссии утверждаются </w:t>
      </w:r>
      <w:r w:rsidR="00AD364C" w:rsidRPr="0053185E">
        <w:rPr>
          <w:rFonts w:cs="Times New Roman"/>
          <w:color w:val="000000"/>
          <w:sz w:val="28"/>
          <w:szCs w:val="28"/>
        </w:rPr>
        <w:t>распорядительным документом</w:t>
      </w:r>
      <w:r w:rsidR="00A27CDA" w:rsidRPr="0053185E">
        <w:rPr>
          <w:rFonts w:cs="Times New Roman"/>
          <w:color w:val="000000"/>
          <w:sz w:val="28"/>
          <w:szCs w:val="28"/>
        </w:rPr>
        <w:t xml:space="preserve"> заказчика.</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Число членов комиссии должно быть </w:t>
      </w:r>
      <w:r w:rsidR="00081346" w:rsidRPr="0053185E">
        <w:rPr>
          <w:rFonts w:cs="Times New Roman"/>
          <w:color w:val="000000"/>
          <w:sz w:val="28"/>
          <w:szCs w:val="28"/>
        </w:rPr>
        <w:t>не менее чем три человека</w:t>
      </w:r>
      <w:r w:rsidRPr="0053185E">
        <w:rPr>
          <w:rFonts w:cs="Times New Roman"/>
          <w:color w:val="000000"/>
          <w:sz w:val="28"/>
          <w:szCs w:val="28"/>
        </w:rPr>
        <w:t>.</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.3.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.4.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 xml:space="preserve">.5. Членами комиссии не могут быть </w:t>
      </w:r>
      <w:r w:rsidR="00330B9C" w:rsidRPr="0053185E">
        <w:rPr>
          <w:rFonts w:cs="Times New Roman"/>
          <w:color w:val="000000"/>
          <w:sz w:val="28"/>
          <w:szCs w:val="28"/>
        </w:rPr>
        <w:t>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w:t>
      </w:r>
      <w:r w:rsidR="00A27CDA" w:rsidRPr="0053185E">
        <w:rPr>
          <w:rFonts w:cs="Times New Roman"/>
          <w:color w:val="000000"/>
          <w:sz w:val="28"/>
          <w:szCs w:val="28"/>
        </w:rPr>
        <w:t>,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rsidR="00A27CDA" w:rsidRPr="0053185E" w:rsidRDefault="00A27CDA"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 xml:space="preserve">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w:t>
      </w:r>
      <w:r w:rsidRPr="0053185E">
        <w:rPr>
          <w:rFonts w:cs="Times New Roman"/>
          <w:color w:val="000000"/>
          <w:sz w:val="28"/>
          <w:szCs w:val="28"/>
        </w:rPr>
        <w:lastRenderedPageBreak/>
        <w:t>должностными лицами контрольных органов в сфере закупок.</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.6. Замена члена комиссии допускается только по решению заказчика.</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 xml:space="preserve">.7. </w:t>
      </w:r>
      <w:r w:rsidR="00DD38FF">
        <w:rPr>
          <w:rFonts w:cs="Times New Roman"/>
          <w:color w:val="000000"/>
          <w:sz w:val="28"/>
          <w:szCs w:val="28"/>
        </w:rPr>
        <w:t>К</w:t>
      </w:r>
      <w:r w:rsidR="00232ADD" w:rsidRPr="0053185E">
        <w:rPr>
          <w:rFonts w:cs="Times New Roman"/>
          <w:color w:val="000000"/>
          <w:sz w:val="28"/>
          <w:szCs w:val="28"/>
        </w:rPr>
        <w:t>омиссия</w:t>
      </w:r>
      <w:r w:rsidR="00A27CDA" w:rsidRPr="0053185E">
        <w:rPr>
          <w:rFonts w:cs="Times New Roman"/>
          <w:color w:val="000000"/>
          <w:sz w:val="28"/>
          <w:szCs w:val="28"/>
        </w:rPr>
        <w:t xml:space="preserve"> </w:t>
      </w:r>
      <w:r w:rsidR="00330B9C" w:rsidRPr="0053185E">
        <w:rPr>
          <w:rFonts w:cs="Times New Roman"/>
          <w:color w:val="000000"/>
          <w:sz w:val="28"/>
          <w:szCs w:val="28"/>
        </w:rPr>
        <w:t xml:space="preserve">правомочна осуществлять свои функции, если в заседании комиссии участвует не менее чем пятьдесят процентов общего числа ее членов. Члены </w:t>
      </w:r>
      <w:r w:rsidR="00232ADD" w:rsidRPr="0053185E">
        <w:rPr>
          <w:rFonts w:cs="Times New Roman"/>
          <w:color w:val="000000"/>
          <w:sz w:val="28"/>
          <w:szCs w:val="28"/>
        </w:rPr>
        <w:t>комиссии</w:t>
      </w:r>
      <w:r w:rsidR="00330B9C" w:rsidRPr="0053185E">
        <w:rPr>
          <w:rFonts w:cs="Times New Roman"/>
          <w:color w:val="000000"/>
          <w:sz w:val="28"/>
          <w:szCs w:val="28"/>
        </w:rPr>
        <w:t xml:space="preserve">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w:t>
      </w:r>
      <w:r w:rsidR="00232ADD" w:rsidRPr="0053185E">
        <w:rPr>
          <w:rFonts w:cs="Times New Roman"/>
          <w:color w:val="000000"/>
          <w:sz w:val="28"/>
          <w:szCs w:val="28"/>
        </w:rPr>
        <w:t>комиссии</w:t>
      </w:r>
      <w:r w:rsidR="00330B9C" w:rsidRPr="0053185E">
        <w:rPr>
          <w:rFonts w:cs="Times New Roman"/>
          <w:color w:val="000000"/>
          <w:sz w:val="28"/>
          <w:szCs w:val="28"/>
        </w:rPr>
        <w:t xml:space="preserve"> должны быть своевременно уведомлены председателем </w:t>
      </w:r>
      <w:r w:rsidR="002D7AD4" w:rsidRPr="0053185E">
        <w:rPr>
          <w:rFonts w:cs="Times New Roman"/>
          <w:color w:val="000000"/>
          <w:sz w:val="28"/>
          <w:szCs w:val="28"/>
        </w:rPr>
        <w:t>комиссии</w:t>
      </w:r>
      <w:r w:rsidR="00330B9C" w:rsidRPr="0053185E">
        <w:rPr>
          <w:rFonts w:cs="Times New Roman"/>
          <w:color w:val="000000"/>
          <w:sz w:val="28"/>
          <w:szCs w:val="28"/>
        </w:rPr>
        <w:t xml:space="preserve"> о месте (при необходимости), дате и времени проведения заседания </w:t>
      </w:r>
      <w:r w:rsidR="00232ADD" w:rsidRPr="0053185E">
        <w:rPr>
          <w:rFonts w:cs="Times New Roman"/>
          <w:color w:val="000000"/>
          <w:sz w:val="28"/>
          <w:szCs w:val="28"/>
        </w:rPr>
        <w:t>комиссии</w:t>
      </w:r>
      <w:r w:rsidR="00330B9C" w:rsidRPr="0053185E">
        <w:rPr>
          <w:rFonts w:cs="Times New Roman"/>
          <w:color w:val="000000"/>
          <w:sz w:val="28"/>
          <w:szCs w:val="28"/>
        </w:rPr>
        <w:t xml:space="preserve">. Делегирование членами </w:t>
      </w:r>
      <w:r w:rsidR="00232ADD" w:rsidRPr="0053185E">
        <w:rPr>
          <w:rFonts w:cs="Times New Roman"/>
          <w:color w:val="000000"/>
          <w:sz w:val="28"/>
          <w:szCs w:val="28"/>
        </w:rPr>
        <w:t>комиссии</w:t>
      </w:r>
      <w:r w:rsidR="00330B9C" w:rsidRPr="0053185E">
        <w:rPr>
          <w:rFonts w:cs="Times New Roman"/>
          <w:color w:val="000000"/>
          <w:sz w:val="28"/>
          <w:szCs w:val="28"/>
        </w:rPr>
        <w:t xml:space="preserve"> своих полномочий иным лицам не допускается</w:t>
      </w:r>
      <w:r w:rsidR="00A27CDA" w:rsidRPr="0053185E">
        <w:rPr>
          <w:rFonts w:cs="Times New Roman"/>
          <w:color w:val="000000"/>
          <w:sz w:val="28"/>
          <w:szCs w:val="28"/>
        </w:rPr>
        <w:t>.</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 xml:space="preserve">.8. Уведомление членов комиссии о месте, дате и времени проведения заседаний </w:t>
      </w:r>
      <w:r w:rsidR="002D7AD4" w:rsidRPr="0053185E">
        <w:rPr>
          <w:rFonts w:cs="Times New Roman"/>
          <w:color w:val="000000"/>
          <w:sz w:val="28"/>
          <w:szCs w:val="28"/>
        </w:rPr>
        <w:t>комиссии</w:t>
      </w:r>
      <w:r w:rsidR="00A27CDA" w:rsidRPr="0053185E">
        <w:rPr>
          <w:rFonts w:cs="Times New Roman"/>
          <w:color w:val="000000"/>
          <w:sz w:val="28"/>
          <w:szCs w:val="28"/>
        </w:rPr>
        <w:t xml:space="preserve"> осуществляется не позднее, чем за два рабочих дня до даты проведения такого заседания посредством направления приглашений, содержащих сведения о повестке дня заседания. Подготовка приглашения, представление его на подписание председателю и направление членам </w:t>
      </w:r>
      <w:r w:rsidR="002D7AD4" w:rsidRPr="0053185E">
        <w:rPr>
          <w:rFonts w:cs="Times New Roman"/>
          <w:color w:val="000000"/>
          <w:sz w:val="28"/>
          <w:szCs w:val="28"/>
        </w:rPr>
        <w:t>комиссии</w:t>
      </w:r>
      <w:r w:rsidR="00A27CDA" w:rsidRPr="0053185E">
        <w:rPr>
          <w:rFonts w:cs="Times New Roman"/>
          <w:color w:val="000000"/>
          <w:sz w:val="28"/>
          <w:szCs w:val="28"/>
        </w:rPr>
        <w:t xml:space="preserve"> осуществляется секретарем </w:t>
      </w:r>
      <w:r w:rsidR="002D7AD4" w:rsidRPr="0053185E">
        <w:rPr>
          <w:rFonts w:cs="Times New Roman"/>
          <w:color w:val="000000"/>
          <w:sz w:val="28"/>
          <w:szCs w:val="28"/>
        </w:rPr>
        <w:t>комиссии</w:t>
      </w:r>
      <w:r w:rsidR="00A27CDA" w:rsidRPr="0053185E">
        <w:rPr>
          <w:rFonts w:cs="Times New Roman"/>
          <w:color w:val="000000"/>
          <w:sz w:val="28"/>
          <w:szCs w:val="28"/>
        </w:rPr>
        <w:t>.</w:t>
      </w:r>
    </w:p>
    <w:p w:rsidR="00A27CDA" w:rsidRPr="0053185E" w:rsidRDefault="004A7EDC" w:rsidP="0001086A">
      <w:pPr>
        <w:autoSpaceDE w:val="0"/>
        <w:autoSpaceDN w:val="0"/>
        <w:adjustRightInd w:val="0"/>
        <w:ind w:firstLine="540"/>
        <w:jc w:val="both"/>
        <w:rPr>
          <w:rFonts w:cs="Times New Roman"/>
          <w:sz w:val="28"/>
          <w:szCs w:val="28"/>
        </w:rPr>
      </w:pPr>
      <w:r w:rsidRPr="0053185E">
        <w:rPr>
          <w:rFonts w:cs="Times New Roman"/>
          <w:sz w:val="28"/>
          <w:szCs w:val="28"/>
        </w:rPr>
        <w:t>6</w:t>
      </w:r>
      <w:r w:rsidR="00A27CDA" w:rsidRPr="0053185E">
        <w:rPr>
          <w:rFonts w:cs="Times New Roman"/>
          <w:sz w:val="28"/>
          <w:szCs w:val="28"/>
        </w:rPr>
        <w:t>.9. Члены комиссии вправе:</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 xml:space="preserve">.9.1. Знакомиться со всеми представленными на рассмотрение документами и сведениями, составляющими заявку на участие в конкурсе, аукционе или </w:t>
      </w:r>
      <w:r w:rsidRPr="0053185E">
        <w:rPr>
          <w:rFonts w:cs="Times New Roman"/>
          <w:color w:val="000000"/>
          <w:sz w:val="28"/>
          <w:szCs w:val="28"/>
        </w:rPr>
        <w:t>запросе котировок в электронной форме</w:t>
      </w:r>
      <w:r w:rsidR="00A27CDA" w:rsidRPr="0053185E">
        <w:rPr>
          <w:rFonts w:cs="Times New Roman"/>
          <w:color w:val="000000"/>
          <w:sz w:val="28"/>
          <w:szCs w:val="28"/>
        </w:rPr>
        <w:t>.</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.9.2. Выступать по вопросам повестки дня на заседаниях комиссии.</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.9.3. Проверять правильность содержания составляемых</w:t>
      </w:r>
      <w:r w:rsidRPr="0053185E">
        <w:rPr>
          <w:rFonts w:cs="Times New Roman"/>
          <w:color w:val="000000"/>
          <w:sz w:val="28"/>
          <w:szCs w:val="28"/>
        </w:rPr>
        <w:t xml:space="preserve"> заказчиком</w:t>
      </w:r>
      <w:r w:rsidR="00A27CDA" w:rsidRPr="0053185E">
        <w:rPr>
          <w:rFonts w:cs="Times New Roman"/>
          <w:color w:val="000000"/>
          <w:sz w:val="28"/>
          <w:szCs w:val="28"/>
        </w:rPr>
        <w:t xml:space="preserve"> протоколов, в том числе правильность отражения в этих протоколах своего выступления.</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.10. Члены комиссии обязаны:</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.10.1. Присутствовать на заседаниях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.10.2. Принимать решения в пределах своей компетенции.</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 xml:space="preserve">.11. Решение комиссии, принятое в нарушение требований </w:t>
      </w:r>
      <w:hyperlink r:id="rId13" w:history="1">
        <w:r w:rsidR="00A27CDA" w:rsidRPr="0053185E">
          <w:rPr>
            <w:rFonts w:cs="Times New Roman"/>
            <w:color w:val="000000"/>
            <w:sz w:val="28"/>
            <w:szCs w:val="28"/>
          </w:rPr>
          <w:t>Закона</w:t>
        </w:r>
      </w:hyperlink>
      <w:r w:rsidR="00A27CDA" w:rsidRPr="0053185E">
        <w:rPr>
          <w:rFonts w:cs="Times New Roman"/>
          <w:color w:val="000000"/>
          <w:sz w:val="28"/>
          <w:szCs w:val="28"/>
        </w:rPr>
        <w:t xml:space="preserve"> о контрактной системе и настоящего Положения,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.12. Председатель комиссии либо лицо, его замещающее:</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.12.1. Осуществляет общее руководство работой комиссии и обеспечивает выполнение настоящего Положения.</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.12.2. Объявляет заседание правомочным или выносит решение о его переносе из-за отсутствия необходимого количества членов.</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.12.3. Открывает и ведет заседания комиссии, объявляет перерывы.</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.12.4. В случае необходимости выносит на обсуждение комиссии вопрос о привлечении к работе экспертов.</w:t>
      </w:r>
    </w:p>
    <w:p w:rsidR="00A27CDA"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.12.5. Подписывает протоколы, составленные в ходе работы комиссии.</w:t>
      </w:r>
    </w:p>
    <w:p w:rsidR="00A7640A" w:rsidRPr="0053185E" w:rsidRDefault="00A7640A" w:rsidP="00A7640A">
      <w:pPr>
        <w:autoSpaceDE w:val="0"/>
        <w:autoSpaceDN w:val="0"/>
        <w:adjustRightInd w:val="0"/>
        <w:ind w:firstLine="540"/>
        <w:jc w:val="both"/>
        <w:rPr>
          <w:rFonts w:cs="Times New Roman"/>
          <w:color w:val="000000"/>
          <w:sz w:val="28"/>
          <w:szCs w:val="28"/>
        </w:rPr>
      </w:pPr>
      <w:r>
        <w:rPr>
          <w:rFonts w:cs="Times New Roman"/>
          <w:color w:val="000000"/>
          <w:sz w:val="28"/>
          <w:szCs w:val="28"/>
        </w:rPr>
        <w:t>6.12.6</w:t>
      </w:r>
      <w:r w:rsidRPr="0053185E">
        <w:rPr>
          <w:rFonts w:cs="Times New Roman"/>
          <w:color w:val="000000"/>
          <w:sz w:val="28"/>
          <w:szCs w:val="28"/>
        </w:rPr>
        <w:t xml:space="preserve">. При отсутствии председателя комиссии его обязанности </w:t>
      </w:r>
      <w:r w:rsidRPr="0053185E">
        <w:rPr>
          <w:rFonts w:cs="Times New Roman"/>
          <w:color w:val="000000"/>
          <w:sz w:val="28"/>
          <w:szCs w:val="28"/>
        </w:rPr>
        <w:lastRenderedPageBreak/>
        <w:t>исполняет заместитель председателя.</w:t>
      </w:r>
    </w:p>
    <w:p w:rsidR="00A27CDA" w:rsidRPr="0053185E"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.13. Секретарь комиссии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w:t>
      </w:r>
      <w:r w:rsidR="001F715D">
        <w:rPr>
          <w:rFonts w:cs="Times New Roman"/>
          <w:color w:val="000000"/>
          <w:sz w:val="28"/>
          <w:szCs w:val="28"/>
        </w:rPr>
        <w:t xml:space="preserve">иссии необходимыми материалами), </w:t>
      </w:r>
      <w:r w:rsidR="005B3121">
        <w:rPr>
          <w:rFonts w:cs="Times New Roman"/>
          <w:color w:val="000000"/>
          <w:sz w:val="28"/>
          <w:szCs w:val="28"/>
        </w:rPr>
        <w:t>осуществляет</w:t>
      </w:r>
      <w:r w:rsidR="001F715D">
        <w:rPr>
          <w:rFonts w:cs="Times New Roman"/>
          <w:color w:val="000000"/>
          <w:sz w:val="28"/>
          <w:szCs w:val="28"/>
        </w:rPr>
        <w:t xml:space="preserve"> иные </w:t>
      </w:r>
      <w:r w:rsidR="005B3121">
        <w:rPr>
          <w:rFonts w:cs="Times New Roman"/>
          <w:color w:val="000000"/>
          <w:sz w:val="28"/>
          <w:szCs w:val="28"/>
        </w:rPr>
        <w:t>функции члена комиссии.</w:t>
      </w:r>
    </w:p>
    <w:p w:rsidR="006C0F0E" w:rsidRPr="0053185E" w:rsidRDefault="004A7EDC" w:rsidP="0001086A">
      <w:pPr>
        <w:autoSpaceDE w:val="0"/>
        <w:autoSpaceDN w:val="0"/>
        <w:adjustRightInd w:val="0"/>
        <w:ind w:firstLine="540"/>
        <w:jc w:val="both"/>
        <w:rPr>
          <w:rFonts w:cs="Times New Roman"/>
          <w:sz w:val="28"/>
          <w:szCs w:val="28"/>
        </w:rPr>
      </w:pPr>
      <w:r w:rsidRPr="0053185E">
        <w:rPr>
          <w:rFonts w:cs="Times New Roman"/>
          <w:sz w:val="28"/>
          <w:szCs w:val="28"/>
        </w:rPr>
        <w:t>6</w:t>
      </w:r>
      <w:r w:rsidR="00E5018F" w:rsidRPr="0053185E">
        <w:rPr>
          <w:rFonts w:cs="Times New Roman"/>
          <w:sz w:val="28"/>
          <w:szCs w:val="28"/>
        </w:rPr>
        <w:t xml:space="preserve">.14. </w:t>
      </w:r>
      <w:r w:rsidR="00DD38FF">
        <w:rPr>
          <w:rFonts w:cs="Times New Roman"/>
          <w:sz w:val="28"/>
          <w:szCs w:val="28"/>
        </w:rPr>
        <w:t>К</w:t>
      </w:r>
      <w:r w:rsidR="00E5018F" w:rsidRPr="0053185E">
        <w:rPr>
          <w:rFonts w:cs="Times New Roman"/>
          <w:sz w:val="28"/>
          <w:szCs w:val="28"/>
        </w:rPr>
        <w:t xml:space="preserve">омиссия </w:t>
      </w:r>
      <w:r w:rsidR="007D3605" w:rsidRPr="0053185E">
        <w:rPr>
          <w:rFonts w:cs="Times New Roman"/>
          <w:sz w:val="28"/>
          <w:szCs w:val="28"/>
        </w:rPr>
        <w:t xml:space="preserve">проверяет соответствие участников закупок требованиям, указанным в пунктах 1 и 7.1, пункте 10 (за исключением случаев проведения электронных процедур) части 1 и части 1.1 (при наличии такого требования) статьи 31 Закона о контрактной системе, требованиям, предусмотренным частями 2 и 2.1 статьи 31 Закона о контрактной системе (при осуществлении закупок, в отношении участников которых в соответствии с частями 2 и 2.1 статьи 31 Закона о контрактной системе установлены дополнительные требования). </w:t>
      </w:r>
    </w:p>
    <w:p w:rsidR="006C0F0E" w:rsidRPr="0053185E" w:rsidRDefault="00DD38FF" w:rsidP="0001086A">
      <w:pPr>
        <w:autoSpaceDE w:val="0"/>
        <w:autoSpaceDN w:val="0"/>
        <w:adjustRightInd w:val="0"/>
        <w:ind w:firstLine="540"/>
        <w:jc w:val="both"/>
        <w:rPr>
          <w:rFonts w:cs="Times New Roman"/>
          <w:sz w:val="28"/>
          <w:szCs w:val="28"/>
        </w:rPr>
      </w:pPr>
      <w:r>
        <w:rPr>
          <w:rFonts w:cs="Times New Roman"/>
          <w:sz w:val="28"/>
          <w:szCs w:val="28"/>
        </w:rPr>
        <w:t>К</w:t>
      </w:r>
      <w:r w:rsidR="006C0F0E" w:rsidRPr="0053185E">
        <w:rPr>
          <w:rFonts w:cs="Times New Roman"/>
          <w:sz w:val="28"/>
          <w:szCs w:val="28"/>
        </w:rPr>
        <w:t xml:space="preserve">омиссия </w:t>
      </w:r>
      <w:r w:rsidR="007D3605" w:rsidRPr="0053185E">
        <w:rPr>
          <w:rFonts w:cs="Times New Roman"/>
          <w:sz w:val="28"/>
          <w:szCs w:val="28"/>
        </w:rPr>
        <w:t xml:space="preserve">вправе проверять соответствие участников закупок требованиям, указанным в пунктах 3 - 5, 7, 8, 9, 11 части 1 статьи 31 Закона о контрактной системе, а также при проведении электронных процедур, запроса котировок требованию, указанному в пункте 10 части 1 статьи 31 Закона о контрактной системе. </w:t>
      </w:r>
    </w:p>
    <w:p w:rsidR="00E5018F" w:rsidRPr="0053185E" w:rsidRDefault="00DD38FF" w:rsidP="0001086A">
      <w:pPr>
        <w:autoSpaceDE w:val="0"/>
        <w:autoSpaceDN w:val="0"/>
        <w:adjustRightInd w:val="0"/>
        <w:ind w:firstLine="540"/>
        <w:jc w:val="both"/>
        <w:rPr>
          <w:rFonts w:cs="Times New Roman"/>
          <w:sz w:val="28"/>
          <w:szCs w:val="28"/>
        </w:rPr>
      </w:pPr>
      <w:r>
        <w:rPr>
          <w:rFonts w:cs="Times New Roman"/>
          <w:sz w:val="28"/>
          <w:szCs w:val="28"/>
        </w:rPr>
        <w:t>К</w:t>
      </w:r>
      <w:r w:rsidR="006C0F0E" w:rsidRPr="0053185E">
        <w:rPr>
          <w:rFonts w:cs="Times New Roman"/>
          <w:sz w:val="28"/>
          <w:szCs w:val="28"/>
        </w:rPr>
        <w:t xml:space="preserve">омиссия </w:t>
      </w:r>
      <w:r w:rsidR="007D3605" w:rsidRPr="0053185E">
        <w:rPr>
          <w:rFonts w:cs="Times New Roman"/>
          <w:sz w:val="28"/>
          <w:szCs w:val="28"/>
        </w:rPr>
        <w:t>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w:t>
      </w:r>
      <w:r w:rsidR="00E5018F" w:rsidRPr="0053185E">
        <w:rPr>
          <w:rFonts w:cs="Times New Roman"/>
          <w:sz w:val="28"/>
          <w:szCs w:val="28"/>
        </w:rPr>
        <w:t xml:space="preserve">. </w:t>
      </w:r>
    </w:p>
    <w:p w:rsidR="00CC2592" w:rsidRDefault="004A7EDC" w:rsidP="0001086A">
      <w:pPr>
        <w:autoSpaceDE w:val="0"/>
        <w:autoSpaceDN w:val="0"/>
        <w:adjustRightInd w:val="0"/>
        <w:ind w:firstLine="540"/>
        <w:jc w:val="both"/>
        <w:rPr>
          <w:rFonts w:cs="Times New Roman"/>
          <w:color w:val="000000"/>
          <w:sz w:val="28"/>
          <w:szCs w:val="28"/>
        </w:rPr>
      </w:pPr>
      <w:r w:rsidRPr="0053185E">
        <w:rPr>
          <w:rFonts w:cs="Times New Roman"/>
          <w:color w:val="000000"/>
          <w:sz w:val="28"/>
          <w:szCs w:val="28"/>
        </w:rPr>
        <w:t>6</w:t>
      </w:r>
      <w:r w:rsidR="00A27CDA" w:rsidRPr="0053185E">
        <w:rPr>
          <w:rFonts w:cs="Times New Roman"/>
          <w:color w:val="000000"/>
          <w:sz w:val="28"/>
          <w:szCs w:val="28"/>
        </w:rPr>
        <w:t>.1</w:t>
      </w:r>
      <w:r w:rsidR="00E5018F" w:rsidRPr="0053185E">
        <w:rPr>
          <w:rFonts w:cs="Times New Roman"/>
          <w:color w:val="000000"/>
          <w:sz w:val="28"/>
          <w:szCs w:val="28"/>
        </w:rPr>
        <w:t>5</w:t>
      </w:r>
      <w:r w:rsidR="00A27CDA" w:rsidRPr="0053185E">
        <w:rPr>
          <w:rFonts w:cs="Times New Roman"/>
          <w:color w:val="000000"/>
          <w:sz w:val="28"/>
          <w:szCs w:val="28"/>
        </w:rPr>
        <w:t>. Члены комиссии, виновные в нарушении законодательства Российской Федерации закупках товаров, работ, услуг для государственных и муниципальных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A7640A" w:rsidRPr="0053185E" w:rsidRDefault="00A7640A" w:rsidP="0001086A">
      <w:pPr>
        <w:autoSpaceDE w:val="0"/>
        <w:autoSpaceDN w:val="0"/>
        <w:adjustRightInd w:val="0"/>
        <w:ind w:firstLine="540"/>
        <w:jc w:val="both"/>
        <w:rPr>
          <w:rFonts w:cs="Times New Roman"/>
          <w:color w:val="000000"/>
          <w:sz w:val="28"/>
          <w:szCs w:val="28"/>
        </w:rPr>
      </w:pPr>
    </w:p>
    <w:sectPr w:rsidR="00A7640A" w:rsidRPr="0053185E" w:rsidSect="007272E0">
      <w:pgSz w:w="11906" w:h="16800"/>
      <w:pgMar w:top="1134" w:right="1276" w:bottom="851" w:left="1559" w:header="1440" w:footer="720" w:gutter="0"/>
      <w:cols w:space="720"/>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552" w:rsidRDefault="00D74552">
      <w:r>
        <w:separator/>
      </w:r>
    </w:p>
  </w:endnote>
  <w:endnote w:type="continuationSeparator" w:id="1">
    <w:p w:rsidR="00D74552" w:rsidRDefault="00D74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552" w:rsidRDefault="00D74552">
      <w:r>
        <w:separator/>
      </w:r>
    </w:p>
  </w:footnote>
  <w:footnote w:type="continuationSeparator" w:id="1">
    <w:p w:rsidR="00D74552" w:rsidRDefault="00D745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15E1"/>
    <w:multiLevelType w:val="hybridMultilevel"/>
    <w:tmpl w:val="6EDC52AC"/>
    <w:lvl w:ilvl="0" w:tplc="EE24A1EC">
      <w:start w:val="1"/>
      <w:numFmt w:val="decimal"/>
      <w:lvlText w:val="%1."/>
      <w:lvlJc w:val="left"/>
      <w:pPr>
        <w:ind w:left="1482" w:hanging="915"/>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01E7377"/>
    <w:multiLevelType w:val="hybridMultilevel"/>
    <w:tmpl w:val="0616F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8A2BD5"/>
    <w:rsid w:val="00001E42"/>
    <w:rsid w:val="0000444B"/>
    <w:rsid w:val="0001086A"/>
    <w:rsid w:val="00014CD2"/>
    <w:rsid w:val="0002254E"/>
    <w:rsid w:val="00027EF7"/>
    <w:rsid w:val="000400AB"/>
    <w:rsid w:val="00075709"/>
    <w:rsid w:val="00081346"/>
    <w:rsid w:val="000856B4"/>
    <w:rsid w:val="00091B2C"/>
    <w:rsid w:val="00094C85"/>
    <w:rsid w:val="000A1EB7"/>
    <w:rsid w:val="000A57C0"/>
    <w:rsid w:val="000B0065"/>
    <w:rsid w:val="000B37AF"/>
    <w:rsid w:val="000B7921"/>
    <w:rsid w:val="000C0883"/>
    <w:rsid w:val="000C0BEB"/>
    <w:rsid w:val="000C3E83"/>
    <w:rsid w:val="000D2F55"/>
    <w:rsid w:val="000E027B"/>
    <w:rsid w:val="000E179D"/>
    <w:rsid w:val="000F0A52"/>
    <w:rsid w:val="000F3A90"/>
    <w:rsid w:val="001261A1"/>
    <w:rsid w:val="00126D29"/>
    <w:rsid w:val="00133CD3"/>
    <w:rsid w:val="00152A86"/>
    <w:rsid w:val="00156F08"/>
    <w:rsid w:val="00157443"/>
    <w:rsid w:val="00161268"/>
    <w:rsid w:val="00165B70"/>
    <w:rsid w:val="00182DCE"/>
    <w:rsid w:val="0019478E"/>
    <w:rsid w:val="001B17DD"/>
    <w:rsid w:val="001B29A5"/>
    <w:rsid w:val="001B381C"/>
    <w:rsid w:val="001B502D"/>
    <w:rsid w:val="001B61BB"/>
    <w:rsid w:val="001C0238"/>
    <w:rsid w:val="001C0593"/>
    <w:rsid w:val="001C0658"/>
    <w:rsid w:val="001C7487"/>
    <w:rsid w:val="001D4D8A"/>
    <w:rsid w:val="001E685B"/>
    <w:rsid w:val="001F4BBE"/>
    <w:rsid w:val="001F715D"/>
    <w:rsid w:val="001F7700"/>
    <w:rsid w:val="00213823"/>
    <w:rsid w:val="0022478F"/>
    <w:rsid w:val="00226499"/>
    <w:rsid w:val="00227961"/>
    <w:rsid w:val="00232ADD"/>
    <w:rsid w:val="00241A4C"/>
    <w:rsid w:val="002527DE"/>
    <w:rsid w:val="002533CC"/>
    <w:rsid w:val="0026074E"/>
    <w:rsid w:val="002671CB"/>
    <w:rsid w:val="00270422"/>
    <w:rsid w:val="00273024"/>
    <w:rsid w:val="00273C80"/>
    <w:rsid w:val="00273EAF"/>
    <w:rsid w:val="00286A28"/>
    <w:rsid w:val="002A7A20"/>
    <w:rsid w:val="002A7C25"/>
    <w:rsid w:val="002B7840"/>
    <w:rsid w:val="002C369C"/>
    <w:rsid w:val="002D6D89"/>
    <w:rsid w:val="002D7A2A"/>
    <w:rsid w:val="002D7AD4"/>
    <w:rsid w:val="002E1384"/>
    <w:rsid w:val="002E18E2"/>
    <w:rsid w:val="002F42AD"/>
    <w:rsid w:val="002F7411"/>
    <w:rsid w:val="00304993"/>
    <w:rsid w:val="00310C5B"/>
    <w:rsid w:val="003304E1"/>
    <w:rsid w:val="00330B9C"/>
    <w:rsid w:val="0033513B"/>
    <w:rsid w:val="00342526"/>
    <w:rsid w:val="0034521B"/>
    <w:rsid w:val="00345685"/>
    <w:rsid w:val="003515C3"/>
    <w:rsid w:val="00354263"/>
    <w:rsid w:val="00380DF9"/>
    <w:rsid w:val="00381BB1"/>
    <w:rsid w:val="00382C18"/>
    <w:rsid w:val="00392963"/>
    <w:rsid w:val="003B7B8D"/>
    <w:rsid w:val="003C2A5D"/>
    <w:rsid w:val="003D0889"/>
    <w:rsid w:val="003D3DFC"/>
    <w:rsid w:val="003F73FD"/>
    <w:rsid w:val="00400354"/>
    <w:rsid w:val="004007EE"/>
    <w:rsid w:val="00413528"/>
    <w:rsid w:val="00425E6D"/>
    <w:rsid w:val="004407F5"/>
    <w:rsid w:val="0044706E"/>
    <w:rsid w:val="004613BA"/>
    <w:rsid w:val="00464FCE"/>
    <w:rsid w:val="004A2B83"/>
    <w:rsid w:val="004A7EDC"/>
    <w:rsid w:val="004B0796"/>
    <w:rsid w:val="004D055C"/>
    <w:rsid w:val="004D100B"/>
    <w:rsid w:val="004D4937"/>
    <w:rsid w:val="004D58B7"/>
    <w:rsid w:val="004D70D1"/>
    <w:rsid w:val="004F6D3D"/>
    <w:rsid w:val="005123F1"/>
    <w:rsid w:val="005218FA"/>
    <w:rsid w:val="005271D0"/>
    <w:rsid w:val="0053185E"/>
    <w:rsid w:val="00556AD6"/>
    <w:rsid w:val="0056678A"/>
    <w:rsid w:val="005707CE"/>
    <w:rsid w:val="00571074"/>
    <w:rsid w:val="005875D2"/>
    <w:rsid w:val="00594694"/>
    <w:rsid w:val="005A5DC3"/>
    <w:rsid w:val="005A7C2C"/>
    <w:rsid w:val="005B3121"/>
    <w:rsid w:val="005B54EA"/>
    <w:rsid w:val="005C141B"/>
    <w:rsid w:val="005C5088"/>
    <w:rsid w:val="005C54CA"/>
    <w:rsid w:val="005D5153"/>
    <w:rsid w:val="005D66F0"/>
    <w:rsid w:val="005D7507"/>
    <w:rsid w:val="005E3A09"/>
    <w:rsid w:val="005E5A53"/>
    <w:rsid w:val="005F4877"/>
    <w:rsid w:val="005F6A61"/>
    <w:rsid w:val="00612CB4"/>
    <w:rsid w:val="00631541"/>
    <w:rsid w:val="00636172"/>
    <w:rsid w:val="00670298"/>
    <w:rsid w:val="00675256"/>
    <w:rsid w:val="006763B5"/>
    <w:rsid w:val="0067651A"/>
    <w:rsid w:val="00681786"/>
    <w:rsid w:val="00681D8D"/>
    <w:rsid w:val="00684F7E"/>
    <w:rsid w:val="00686CB8"/>
    <w:rsid w:val="00687D89"/>
    <w:rsid w:val="006938CA"/>
    <w:rsid w:val="006A098B"/>
    <w:rsid w:val="006A5FB1"/>
    <w:rsid w:val="006B59C6"/>
    <w:rsid w:val="006C0F0E"/>
    <w:rsid w:val="006D3868"/>
    <w:rsid w:val="006D75AF"/>
    <w:rsid w:val="006E789A"/>
    <w:rsid w:val="006F68E2"/>
    <w:rsid w:val="007272E0"/>
    <w:rsid w:val="00731231"/>
    <w:rsid w:val="007327B0"/>
    <w:rsid w:val="007514C4"/>
    <w:rsid w:val="007548D6"/>
    <w:rsid w:val="00756503"/>
    <w:rsid w:val="00771ED9"/>
    <w:rsid w:val="007906D9"/>
    <w:rsid w:val="00791CAA"/>
    <w:rsid w:val="007B5055"/>
    <w:rsid w:val="007B5CD5"/>
    <w:rsid w:val="007C02FD"/>
    <w:rsid w:val="007C3306"/>
    <w:rsid w:val="007C416E"/>
    <w:rsid w:val="007D3605"/>
    <w:rsid w:val="007E4BB0"/>
    <w:rsid w:val="00805AB2"/>
    <w:rsid w:val="0081451E"/>
    <w:rsid w:val="00836526"/>
    <w:rsid w:val="00837F34"/>
    <w:rsid w:val="008542D2"/>
    <w:rsid w:val="00857B11"/>
    <w:rsid w:val="00857D80"/>
    <w:rsid w:val="00873A46"/>
    <w:rsid w:val="00873FC7"/>
    <w:rsid w:val="00877C5B"/>
    <w:rsid w:val="00887248"/>
    <w:rsid w:val="00891854"/>
    <w:rsid w:val="00892AD8"/>
    <w:rsid w:val="008A2BD5"/>
    <w:rsid w:val="008C4B05"/>
    <w:rsid w:val="00900A2C"/>
    <w:rsid w:val="009019E0"/>
    <w:rsid w:val="00907B25"/>
    <w:rsid w:val="009125BA"/>
    <w:rsid w:val="00912945"/>
    <w:rsid w:val="00915191"/>
    <w:rsid w:val="0092170E"/>
    <w:rsid w:val="009241E4"/>
    <w:rsid w:val="00954C05"/>
    <w:rsid w:val="00955112"/>
    <w:rsid w:val="00963B37"/>
    <w:rsid w:val="0096640D"/>
    <w:rsid w:val="009731D9"/>
    <w:rsid w:val="00975803"/>
    <w:rsid w:val="00975E55"/>
    <w:rsid w:val="00995FA4"/>
    <w:rsid w:val="009A08DA"/>
    <w:rsid w:val="009E0536"/>
    <w:rsid w:val="009E570D"/>
    <w:rsid w:val="009F7FAE"/>
    <w:rsid w:val="00A048F4"/>
    <w:rsid w:val="00A1348E"/>
    <w:rsid w:val="00A27CDA"/>
    <w:rsid w:val="00A341A0"/>
    <w:rsid w:val="00A47FEB"/>
    <w:rsid w:val="00A5067D"/>
    <w:rsid w:val="00A57E35"/>
    <w:rsid w:val="00A6360F"/>
    <w:rsid w:val="00A717EF"/>
    <w:rsid w:val="00A7640A"/>
    <w:rsid w:val="00A87158"/>
    <w:rsid w:val="00A94654"/>
    <w:rsid w:val="00A978FD"/>
    <w:rsid w:val="00AA40FD"/>
    <w:rsid w:val="00AC77A4"/>
    <w:rsid w:val="00AD27AD"/>
    <w:rsid w:val="00AD364C"/>
    <w:rsid w:val="00AD3C9C"/>
    <w:rsid w:val="00AE16C6"/>
    <w:rsid w:val="00AF0B94"/>
    <w:rsid w:val="00AF5B33"/>
    <w:rsid w:val="00AF5BC0"/>
    <w:rsid w:val="00B00492"/>
    <w:rsid w:val="00B00B7B"/>
    <w:rsid w:val="00B027B5"/>
    <w:rsid w:val="00B06D7D"/>
    <w:rsid w:val="00B13EB5"/>
    <w:rsid w:val="00B46E9F"/>
    <w:rsid w:val="00B63F2B"/>
    <w:rsid w:val="00B74585"/>
    <w:rsid w:val="00B758F2"/>
    <w:rsid w:val="00B94E67"/>
    <w:rsid w:val="00BA26D4"/>
    <w:rsid w:val="00BB0736"/>
    <w:rsid w:val="00BD0FF1"/>
    <w:rsid w:val="00BD557D"/>
    <w:rsid w:val="00BE3702"/>
    <w:rsid w:val="00BE4BA4"/>
    <w:rsid w:val="00BE5B5E"/>
    <w:rsid w:val="00C15C04"/>
    <w:rsid w:val="00C16733"/>
    <w:rsid w:val="00C25A9C"/>
    <w:rsid w:val="00C32534"/>
    <w:rsid w:val="00C3579B"/>
    <w:rsid w:val="00C441F0"/>
    <w:rsid w:val="00C656FA"/>
    <w:rsid w:val="00C83E49"/>
    <w:rsid w:val="00C84467"/>
    <w:rsid w:val="00C92FCF"/>
    <w:rsid w:val="00CB3475"/>
    <w:rsid w:val="00CB3EDA"/>
    <w:rsid w:val="00CB4297"/>
    <w:rsid w:val="00CB55EC"/>
    <w:rsid w:val="00CB77F6"/>
    <w:rsid w:val="00CC2592"/>
    <w:rsid w:val="00CC4F68"/>
    <w:rsid w:val="00CD2839"/>
    <w:rsid w:val="00CE3F21"/>
    <w:rsid w:val="00CF1DF2"/>
    <w:rsid w:val="00CF46B1"/>
    <w:rsid w:val="00CF5F64"/>
    <w:rsid w:val="00D2126C"/>
    <w:rsid w:val="00D2162C"/>
    <w:rsid w:val="00D22F77"/>
    <w:rsid w:val="00D30592"/>
    <w:rsid w:val="00D60D90"/>
    <w:rsid w:val="00D74552"/>
    <w:rsid w:val="00D77FC7"/>
    <w:rsid w:val="00DB00A6"/>
    <w:rsid w:val="00DD2E99"/>
    <w:rsid w:val="00DD38FF"/>
    <w:rsid w:val="00E035C6"/>
    <w:rsid w:val="00E07488"/>
    <w:rsid w:val="00E16D08"/>
    <w:rsid w:val="00E17701"/>
    <w:rsid w:val="00E23131"/>
    <w:rsid w:val="00E41AFD"/>
    <w:rsid w:val="00E5018F"/>
    <w:rsid w:val="00E52A63"/>
    <w:rsid w:val="00E60155"/>
    <w:rsid w:val="00E67E0D"/>
    <w:rsid w:val="00E722A9"/>
    <w:rsid w:val="00E73C1F"/>
    <w:rsid w:val="00E97A63"/>
    <w:rsid w:val="00EA4752"/>
    <w:rsid w:val="00EB69CC"/>
    <w:rsid w:val="00EB6E39"/>
    <w:rsid w:val="00EF0C1E"/>
    <w:rsid w:val="00F03BC0"/>
    <w:rsid w:val="00F03BF1"/>
    <w:rsid w:val="00F2328F"/>
    <w:rsid w:val="00F45AED"/>
    <w:rsid w:val="00F5477F"/>
    <w:rsid w:val="00F67719"/>
    <w:rsid w:val="00F72657"/>
    <w:rsid w:val="00F73409"/>
    <w:rsid w:val="00F85B52"/>
    <w:rsid w:val="00FA1BEE"/>
    <w:rsid w:val="00FA4E78"/>
    <w:rsid w:val="00FB13DC"/>
    <w:rsid w:val="00FB3D86"/>
    <w:rsid w:val="00FC56C2"/>
    <w:rsid w:val="00FC581D"/>
    <w:rsid w:val="00FC74BC"/>
    <w:rsid w:val="00FF1B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Mangal"/>
      <w:kern w:val="1"/>
      <w:sz w:val="24"/>
      <w:szCs w:val="24"/>
      <w:lang w:eastAsia="zh-CN" w:bidi="hi-IN"/>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styleId="a3">
    <w:name w:val="Hyperlink"/>
    <w:rPr>
      <w:color w:val="000080"/>
      <w:u w:val="single"/>
      <w:lang/>
    </w:rPr>
  </w:style>
  <w:style w:type="paragraph" w:styleId="a4">
    <w:name w:val="Title"/>
    <w:basedOn w:val="a"/>
    <w:next w:val="a5"/>
    <w:qFormat/>
    <w:pPr>
      <w:keepNext/>
      <w:spacing w:before="240" w:after="120"/>
    </w:pPr>
    <w:rPr>
      <w:rFonts w:ascii="Arial" w:eastAsia="Microsoft YaHei" w:hAnsi="Arial"/>
      <w:sz w:val="28"/>
      <w:szCs w:val="28"/>
    </w:rPr>
  </w:style>
  <w:style w:type="paragraph" w:styleId="a5">
    <w:name w:val="Body Text"/>
    <w:basedOn w:val="a"/>
    <w:pPr>
      <w:spacing w:after="120"/>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1">
    <w:name w:val="Указатель1"/>
    <w:basedOn w:val="a"/>
    <w:pPr>
      <w:suppressLineNumbers/>
    </w:p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styleId="aa">
    <w:name w:val="header"/>
    <w:basedOn w:val="a"/>
    <w:pPr>
      <w:suppressLineNumbers/>
      <w:tabs>
        <w:tab w:val="center" w:pos="5003"/>
        <w:tab w:val="right" w:pos="10006"/>
      </w:tabs>
    </w:pPr>
  </w:style>
  <w:style w:type="paragraph" w:customStyle="1" w:styleId="ConsPlusNormal">
    <w:name w:val="ConsPlusNormal"/>
    <w:rsid w:val="008A2BD5"/>
    <w:pPr>
      <w:widowControl w:val="0"/>
      <w:autoSpaceDE w:val="0"/>
      <w:autoSpaceDN w:val="0"/>
      <w:adjustRightInd w:val="0"/>
      <w:ind w:firstLine="720"/>
    </w:pPr>
    <w:rPr>
      <w:rFonts w:ascii="Arial" w:hAnsi="Arial" w:cs="Arial"/>
    </w:rPr>
  </w:style>
  <w:style w:type="character" w:styleId="ab">
    <w:name w:val="Strong"/>
    <w:uiPriority w:val="22"/>
    <w:qFormat/>
    <w:rsid w:val="00636172"/>
    <w:rPr>
      <w:b/>
      <w:bCs/>
    </w:rPr>
  </w:style>
  <w:style w:type="table" w:styleId="ac">
    <w:name w:val="Table Grid"/>
    <w:basedOn w:val="a1"/>
    <w:rsid w:val="0002254E"/>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1C05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bidi="ar-SA"/>
    </w:rPr>
  </w:style>
  <w:style w:type="character" w:customStyle="1" w:styleId="HTML0">
    <w:name w:val="Стандартный HTML Знак"/>
    <w:link w:val="HTML"/>
    <w:uiPriority w:val="99"/>
    <w:rsid w:val="001C0593"/>
    <w:rPr>
      <w:rFonts w:ascii="Courier New" w:hAnsi="Courier New" w:cs="Courier New"/>
    </w:rPr>
  </w:style>
  <w:style w:type="paragraph" w:styleId="ad">
    <w:name w:val="Body Text Indent"/>
    <w:basedOn w:val="a"/>
    <w:link w:val="ae"/>
    <w:uiPriority w:val="99"/>
    <w:unhideWhenUsed/>
    <w:rsid w:val="001C0238"/>
    <w:pPr>
      <w:spacing w:after="120"/>
      <w:ind w:left="283"/>
    </w:pPr>
    <w:rPr>
      <w:szCs w:val="21"/>
      <w:lang/>
    </w:rPr>
  </w:style>
  <w:style w:type="character" w:customStyle="1" w:styleId="ae">
    <w:name w:val="Основной текст с отступом Знак"/>
    <w:link w:val="ad"/>
    <w:uiPriority w:val="99"/>
    <w:rsid w:val="001C0238"/>
    <w:rPr>
      <w:rFonts w:eastAsia="SimSun" w:cs="Mangal"/>
      <w:kern w:val="1"/>
      <w:sz w:val="24"/>
      <w:szCs w:val="21"/>
      <w:lang w:eastAsia="zh-CN" w:bidi="hi-IN"/>
    </w:rPr>
  </w:style>
  <w:style w:type="paragraph" w:styleId="af">
    <w:name w:val="footer"/>
    <w:basedOn w:val="a"/>
    <w:link w:val="af0"/>
    <w:rsid w:val="001C0238"/>
    <w:pPr>
      <w:widowControl/>
      <w:tabs>
        <w:tab w:val="center" w:pos="4153"/>
        <w:tab w:val="right" w:pos="8306"/>
      </w:tabs>
    </w:pPr>
    <w:rPr>
      <w:rFonts w:eastAsia="Times New Roman" w:cs="Times New Roman"/>
      <w:kern w:val="0"/>
      <w:sz w:val="28"/>
      <w:szCs w:val="20"/>
      <w:lang w:val="en-US" w:eastAsia="ar-SA" w:bidi="ar-SA"/>
    </w:rPr>
  </w:style>
  <w:style w:type="character" w:customStyle="1" w:styleId="af0">
    <w:name w:val="Нижний колонтитул Знак"/>
    <w:link w:val="af"/>
    <w:rsid w:val="001C0238"/>
    <w:rPr>
      <w:sz w:val="28"/>
      <w:lang w:val="en-US" w:eastAsia="ar-SA"/>
    </w:rPr>
  </w:style>
  <w:style w:type="paragraph" w:customStyle="1" w:styleId="31">
    <w:name w:val="Основной текст 31"/>
    <w:basedOn w:val="a"/>
    <w:rsid w:val="001C0238"/>
    <w:pPr>
      <w:widowControl/>
    </w:pPr>
    <w:rPr>
      <w:rFonts w:eastAsia="Times New Roman" w:cs="Times New Roman"/>
      <w:kern w:val="0"/>
      <w:sz w:val="28"/>
      <w:lang w:eastAsia="ar-SA" w:bidi="ar-SA"/>
    </w:rPr>
  </w:style>
  <w:style w:type="paragraph" w:styleId="af1">
    <w:name w:val="No Spacing"/>
    <w:uiPriority w:val="1"/>
    <w:qFormat/>
    <w:rsid w:val="00381BB1"/>
    <w:pPr>
      <w:widowControl w:val="0"/>
      <w:suppressAutoHyphens/>
    </w:pPr>
    <w:rPr>
      <w:rFonts w:eastAsia="SimSun" w:cs="Mangal"/>
      <w:kern w:val="1"/>
      <w:sz w:val="24"/>
      <w:szCs w:val="21"/>
      <w:lang w:eastAsia="zh-CN" w:bidi="hi-IN"/>
    </w:rPr>
  </w:style>
  <w:style w:type="character" w:customStyle="1" w:styleId="highlightsearch">
    <w:name w:val="highlightsearch"/>
    <w:rsid w:val="001261A1"/>
  </w:style>
  <w:style w:type="paragraph" w:styleId="af2">
    <w:name w:val="Balloon Text"/>
    <w:basedOn w:val="a"/>
    <w:link w:val="af3"/>
    <w:uiPriority w:val="99"/>
    <w:semiHidden/>
    <w:unhideWhenUsed/>
    <w:rsid w:val="0053185E"/>
    <w:rPr>
      <w:rFonts w:ascii="Tahoma" w:hAnsi="Tahoma"/>
      <w:sz w:val="16"/>
      <w:szCs w:val="14"/>
      <w:lang/>
    </w:rPr>
  </w:style>
  <w:style w:type="character" w:customStyle="1" w:styleId="af3">
    <w:name w:val="Текст выноски Знак"/>
    <w:link w:val="af2"/>
    <w:uiPriority w:val="99"/>
    <w:semiHidden/>
    <w:rsid w:val="0053185E"/>
    <w:rPr>
      <w:rFonts w:ascii="Tahoma" w:eastAsia="SimSun" w:hAnsi="Tahoma" w:cs="Mangal"/>
      <w:kern w:val="1"/>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5644168">
      <w:bodyDiv w:val="1"/>
      <w:marLeft w:val="0"/>
      <w:marRight w:val="0"/>
      <w:marTop w:val="0"/>
      <w:marBottom w:val="0"/>
      <w:divBdr>
        <w:top w:val="none" w:sz="0" w:space="0" w:color="auto"/>
        <w:left w:val="none" w:sz="0" w:space="0" w:color="auto"/>
        <w:bottom w:val="none" w:sz="0" w:space="0" w:color="auto"/>
        <w:right w:val="none" w:sz="0" w:space="0" w:color="auto"/>
      </w:divBdr>
    </w:div>
    <w:div w:id="68777111">
      <w:bodyDiv w:val="1"/>
      <w:marLeft w:val="0"/>
      <w:marRight w:val="0"/>
      <w:marTop w:val="0"/>
      <w:marBottom w:val="0"/>
      <w:divBdr>
        <w:top w:val="none" w:sz="0" w:space="0" w:color="auto"/>
        <w:left w:val="none" w:sz="0" w:space="0" w:color="auto"/>
        <w:bottom w:val="none" w:sz="0" w:space="0" w:color="auto"/>
        <w:right w:val="none" w:sz="0" w:space="0" w:color="auto"/>
      </w:divBdr>
    </w:div>
    <w:div w:id="93599056">
      <w:bodyDiv w:val="1"/>
      <w:marLeft w:val="0"/>
      <w:marRight w:val="0"/>
      <w:marTop w:val="0"/>
      <w:marBottom w:val="0"/>
      <w:divBdr>
        <w:top w:val="none" w:sz="0" w:space="0" w:color="auto"/>
        <w:left w:val="none" w:sz="0" w:space="0" w:color="auto"/>
        <w:bottom w:val="none" w:sz="0" w:space="0" w:color="auto"/>
        <w:right w:val="none" w:sz="0" w:space="0" w:color="auto"/>
      </w:divBdr>
    </w:div>
    <w:div w:id="121848683">
      <w:bodyDiv w:val="1"/>
      <w:marLeft w:val="0"/>
      <w:marRight w:val="0"/>
      <w:marTop w:val="0"/>
      <w:marBottom w:val="0"/>
      <w:divBdr>
        <w:top w:val="none" w:sz="0" w:space="0" w:color="auto"/>
        <w:left w:val="none" w:sz="0" w:space="0" w:color="auto"/>
        <w:bottom w:val="none" w:sz="0" w:space="0" w:color="auto"/>
        <w:right w:val="none" w:sz="0" w:space="0" w:color="auto"/>
      </w:divBdr>
    </w:div>
    <w:div w:id="124198896">
      <w:bodyDiv w:val="1"/>
      <w:marLeft w:val="0"/>
      <w:marRight w:val="0"/>
      <w:marTop w:val="0"/>
      <w:marBottom w:val="0"/>
      <w:divBdr>
        <w:top w:val="none" w:sz="0" w:space="0" w:color="auto"/>
        <w:left w:val="none" w:sz="0" w:space="0" w:color="auto"/>
        <w:bottom w:val="none" w:sz="0" w:space="0" w:color="auto"/>
        <w:right w:val="none" w:sz="0" w:space="0" w:color="auto"/>
      </w:divBdr>
    </w:div>
    <w:div w:id="128059561">
      <w:bodyDiv w:val="1"/>
      <w:marLeft w:val="0"/>
      <w:marRight w:val="0"/>
      <w:marTop w:val="0"/>
      <w:marBottom w:val="0"/>
      <w:divBdr>
        <w:top w:val="none" w:sz="0" w:space="0" w:color="auto"/>
        <w:left w:val="none" w:sz="0" w:space="0" w:color="auto"/>
        <w:bottom w:val="none" w:sz="0" w:space="0" w:color="auto"/>
        <w:right w:val="none" w:sz="0" w:space="0" w:color="auto"/>
      </w:divBdr>
    </w:div>
    <w:div w:id="148059306">
      <w:bodyDiv w:val="1"/>
      <w:marLeft w:val="0"/>
      <w:marRight w:val="0"/>
      <w:marTop w:val="0"/>
      <w:marBottom w:val="0"/>
      <w:divBdr>
        <w:top w:val="none" w:sz="0" w:space="0" w:color="auto"/>
        <w:left w:val="none" w:sz="0" w:space="0" w:color="auto"/>
        <w:bottom w:val="none" w:sz="0" w:space="0" w:color="auto"/>
        <w:right w:val="none" w:sz="0" w:space="0" w:color="auto"/>
      </w:divBdr>
    </w:div>
    <w:div w:id="252516839">
      <w:bodyDiv w:val="1"/>
      <w:marLeft w:val="0"/>
      <w:marRight w:val="0"/>
      <w:marTop w:val="0"/>
      <w:marBottom w:val="0"/>
      <w:divBdr>
        <w:top w:val="none" w:sz="0" w:space="0" w:color="auto"/>
        <w:left w:val="none" w:sz="0" w:space="0" w:color="auto"/>
        <w:bottom w:val="none" w:sz="0" w:space="0" w:color="auto"/>
        <w:right w:val="none" w:sz="0" w:space="0" w:color="auto"/>
      </w:divBdr>
    </w:div>
    <w:div w:id="253368023">
      <w:bodyDiv w:val="1"/>
      <w:marLeft w:val="0"/>
      <w:marRight w:val="0"/>
      <w:marTop w:val="0"/>
      <w:marBottom w:val="0"/>
      <w:divBdr>
        <w:top w:val="none" w:sz="0" w:space="0" w:color="auto"/>
        <w:left w:val="none" w:sz="0" w:space="0" w:color="auto"/>
        <w:bottom w:val="none" w:sz="0" w:space="0" w:color="auto"/>
        <w:right w:val="none" w:sz="0" w:space="0" w:color="auto"/>
      </w:divBdr>
    </w:div>
    <w:div w:id="257759678">
      <w:bodyDiv w:val="1"/>
      <w:marLeft w:val="0"/>
      <w:marRight w:val="0"/>
      <w:marTop w:val="0"/>
      <w:marBottom w:val="0"/>
      <w:divBdr>
        <w:top w:val="none" w:sz="0" w:space="0" w:color="auto"/>
        <w:left w:val="none" w:sz="0" w:space="0" w:color="auto"/>
        <w:bottom w:val="none" w:sz="0" w:space="0" w:color="auto"/>
        <w:right w:val="none" w:sz="0" w:space="0" w:color="auto"/>
      </w:divBdr>
    </w:div>
    <w:div w:id="262033785">
      <w:bodyDiv w:val="1"/>
      <w:marLeft w:val="0"/>
      <w:marRight w:val="0"/>
      <w:marTop w:val="0"/>
      <w:marBottom w:val="0"/>
      <w:divBdr>
        <w:top w:val="none" w:sz="0" w:space="0" w:color="auto"/>
        <w:left w:val="none" w:sz="0" w:space="0" w:color="auto"/>
        <w:bottom w:val="none" w:sz="0" w:space="0" w:color="auto"/>
        <w:right w:val="none" w:sz="0" w:space="0" w:color="auto"/>
      </w:divBdr>
    </w:div>
    <w:div w:id="266739174">
      <w:bodyDiv w:val="1"/>
      <w:marLeft w:val="0"/>
      <w:marRight w:val="0"/>
      <w:marTop w:val="0"/>
      <w:marBottom w:val="0"/>
      <w:divBdr>
        <w:top w:val="none" w:sz="0" w:space="0" w:color="auto"/>
        <w:left w:val="none" w:sz="0" w:space="0" w:color="auto"/>
        <w:bottom w:val="none" w:sz="0" w:space="0" w:color="auto"/>
        <w:right w:val="none" w:sz="0" w:space="0" w:color="auto"/>
      </w:divBdr>
    </w:div>
    <w:div w:id="277807738">
      <w:bodyDiv w:val="1"/>
      <w:marLeft w:val="0"/>
      <w:marRight w:val="0"/>
      <w:marTop w:val="0"/>
      <w:marBottom w:val="0"/>
      <w:divBdr>
        <w:top w:val="none" w:sz="0" w:space="0" w:color="auto"/>
        <w:left w:val="none" w:sz="0" w:space="0" w:color="auto"/>
        <w:bottom w:val="none" w:sz="0" w:space="0" w:color="auto"/>
        <w:right w:val="none" w:sz="0" w:space="0" w:color="auto"/>
      </w:divBdr>
    </w:div>
    <w:div w:id="286161553">
      <w:bodyDiv w:val="1"/>
      <w:marLeft w:val="0"/>
      <w:marRight w:val="0"/>
      <w:marTop w:val="0"/>
      <w:marBottom w:val="0"/>
      <w:divBdr>
        <w:top w:val="none" w:sz="0" w:space="0" w:color="auto"/>
        <w:left w:val="none" w:sz="0" w:space="0" w:color="auto"/>
        <w:bottom w:val="none" w:sz="0" w:space="0" w:color="auto"/>
        <w:right w:val="none" w:sz="0" w:space="0" w:color="auto"/>
      </w:divBdr>
    </w:div>
    <w:div w:id="318535654">
      <w:bodyDiv w:val="1"/>
      <w:marLeft w:val="0"/>
      <w:marRight w:val="0"/>
      <w:marTop w:val="0"/>
      <w:marBottom w:val="0"/>
      <w:divBdr>
        <w:top w:val="none" w:sz="0" w:space="0" w:color="auto"/>
        <w:left w:val="none" w:sz="0" w:space="0" w:color="auto"/>
        <w:bottom w:val="none" w:sz="0" w:space="0" w:color="auto"/>
        <w:right w:val="none" w:sz="0" w:space="0" w:color="auto"/>
      </w:divBdr>
    </w:div>
    <w:div w:id="370691105">
      <w:bodyDiv w:val="1"/>
      <w:marLeft w:val="0"/>
      <w:marRight w:val="0"/>
      <w:marTop w:val="0"/>
      <w:marBottom w:val="0"/>
      <w:divBdr>
        <w:top w:val="none" w:sz="0" w:space="0" w:color="auto"/>
        <w:left w:val="none" w:sz="0" w:space="0" w:color="auto"/>
        <w:bottom w:val="none" w:sz="0" w:space="0" w:color="auto"/>
        <w:right w:val="none" w:sz="0" w:space="0" w:color="auto"/>
      </w:divBdr>
    </w:div>
    <w:div w:id="374432168">
      <w:bodyDiv w:val="1"/>
      <w:marLeft w:val="0"/>
      <w:marRight w:val="0"/>
      <w:marTop w:val="0"/>
      <w:marBottom w:val="0"/>
      <w:divBdr>
        <w:top w:val="none" w:sz="0" w:space="0" w:color="auto"/>
        <w:left w:val="none" w:sz="0" w:space="0" w:color="auto"/>
        <w:bottom w:val="none" w:sz="0" w:space="0" w:color="auto"/>
        <w:right w:val="none" w:sz="0" w:space="0" w:color="auto"/>
      </w:divBdr>
    </w:div>
    <w:div w:id="380327521">
      <w:bodyDiv w:val="1"/>
      <w:marLeft w:val="0"/>
      <w:marRight w:val="0"/>
      <w:marTop w:val="0"/>
      <w:marBottom w:val="0"/>
      <w:divBdr>
        <w:top w:val="none" w:sz="0" w:space="0" w:color="auto"/>
        <w:left w:val="none" w:sz="0" w:space="0" w:color="auto"/>
        <w:bottom w:val="none" w:sz="0" w:space="0" w:color="auto"/>
        <w:right w:val="none" w:sz="0" w:space="0" w:color="auto"/>
      </w:divBdr>
    </w:div>
    <w:div w:id="402530790">
      <w:bodyDiv w:val="1"/>
      <w:marLeft w:val="0"/>
      <w:marRight w:val="0"/>
      <w:marTop w:val="0"/>
      <w:marBottom w:val="0"/>
      <w:divBdr>
        <w:top w:val="none" w:sz="0" w:space="0" w:color="auto"/>
        <w:left w:val="none" w:sz="0" w:space="0" w:color="auto"/>
        <w:bottom w:val="none" w:sz="0" w:space="0" w:color="auto"/>
        <w:right w:val="none" w:sz="0" w:space="0" w:color="auto"/>
      </w:divBdr>
    </w:div>
    <w:div w:id="407310046">
      <w:bodyDiv w:val="1"/>
      <w:marLeft w:val="0"/>
      <w:marRight w:val="0"/>
      <w:marTop w:val="0"/>
      <w:marBottom w:val="0"/>
      <w:divBdr>
        <w:top w:val="none" w:sz="0" w:space="0" w:color="auto"/>
        <w:left w:val="none" w:sz="0" w:space="0" w:color="auto"/>
        <w:bottom w:val="none" w:sz="0" w:space="0" w:color="auto"/>
        <w:right w:val="none" w:sz="0" w:space="0" w:color="auto"/>
      </w:divBdr>
    </w:div>
    <w:div w:id="415396812">
      <w:bodyDiv w:val="1"/>
      <w:marLeft w:val="0"/>
      <w:marRight w:val="0"/>
      <w:marTop w:val="0"/>
      <w:marBottom w:val="0"/>
      <w:divBdr>
        <w:top w:val="none" w:sz="0" w:space="0" w:color="auto"/>
        <w:left w:val="none" w:sz="0" w:space="0" w:color="auto"/>
        <w:bottom w:val="none" w:sz="0" w:space="0" w:color="auto"/>
        <w:right w:val="none" w:sz="0" w:space="0" w:color="auto"/>
      </w:divBdr>
    </w:div>
    <w:div w:id="478689071">
      <w:bodyDiv w:val="1"/>
      <w:marLeft w:val="0"/>
      <w:marRight w:val="0"/>
      <w:marTop w:val="0"/>
      <w:marBottom w:val="0"/>
      <w:divBdr>
        <w:top w:val="none" w:sz="0" w:space="0" w:color="auto"/>
        <w:left w:val="none" w:sz="0" w:space="0" w:color="auto"/>
        <w:bottom w:val="none" w:sz="0" w:space="0" w:color="auto"/>
        <w:right w:val="none" w:sz="0" w:space="0" w:color="auto"/>
      </w:divBdr>
    </w:div>
    <w:div w:id="486476008">
      <w:bodyDiv w:val="1"/>
      <w:marLeft w:val="0"/>
      <w:marRight w:val="0"/>
      <w:marTop w:val="0"/>
      <w:marBottom w:val="0"/>
      <w:divBdr>
        <w:top w:val="none" w:sz="0" w:space="0" w:color="auto"/>
        <w:left w:val="none" w:sz="0" w:space="0" w:color="auto"/>
        <w:bottom w:val="none" w:sz="0" w:space="0" w:color="auto"/>
        <w:right w:val="none" w:sz="0" w:space="0" w:color="auto"/>
      </w:divBdr>
    </w:div>
    <w:div w:id="488255988">
      <w:bodyDiv w:val="1"/>
      <w:marLeft w:val="0"/>
      <w:marRight w:val="0"/>
      <w:marTop w:val="0"/>
      <w:marBottom w:val="0"/>
      <w:divBdr>
        <w:top w:val="none" w:sz="0" w:space="0" w:color="auto"/>
        <w:left w:val="none" w:sz="0" w:space="0" w:color="auto"/>
        <w:bottom w:val="none" w:sz="0" w:space="0" w:color="auto"/>
        <w:right w:val="none" w:sz="0" w:space="0" w:color="auto"/>
      </w:divBdr>
    </w:div>
    <w:div w:id="509955440">
      <w:bodyDiv w:val="1"/>
      <w:marLeft w:val="0"/>
      <w:marRight w:val="0"/>
      <w:marTop w:val="0"/>
      <w:marBottom w:val="0"/>
      <w:divBdr>
        <w:top w:val="none" w:sz="0" w:space="0" w:color="auto"/>
        <w:left w:val="none" w:sz="0" w:space="0" w:color="auto"/>
        <w:bottom w:val="none" w:sz="0" w:space="0" w:color="auto"/>
        <w:right w:val="none" w:sz="0" w:space="0" w:color="auto"/>
      </w:divBdr>
    </w:div>
    <w:div w:id="536159708">
      <w:bodyDiv w:val="1"/>
      <w:marLeft w:val="0"/>
      <w:marRight w:val="0"/>
      <w:marTop w:val="0"/>
      <w:marBottom w:val="0"/>
      <w:divBdr>
        <w:top w:val="none" w:sz="0" w:space="0" w:color="auto"/>
        <w:left w:val="none" w:sz="0" w:space="0" w:color="auto"/>
        <w:bottom w:val="none" w:sz="0" w:space="0" w:color="auto"/>
        <w:right w:val="none" w:sz="0" w:space="0" w:color="auto"/>
      </w:divBdr>
    </w:div>
    <w:div w:id="571308170">
      <w:bodyDiv w:val="1"/>
      <w:marLeft w:val="0"/>
      <w:marRight w:val="0"/>
      <w:marTop w:val="0"/>
      <w:marBottom w:val="0"/>
      <w:divBdr>
        <w:top w:val="none" w:sz="0" w:space="0" w:color="auto"/>
        <w:left w:val="none" w:sz="0" w:space="0" w:color="auto"/>
        <w:bottom w:val="none" w:sz="0" w:space="0" w:color="auto"/>
        <w:right w:val="none" w:sz="0" w:space="0" w:color="auto"/>
      </w:divBdr>
    </w:div>
    <w:div w:id="595864982">
      <w:bodyDiv w:val="1"/>
      <w:marLeft w:val="0"/>
      <w:marRight w:val="0"/>
      <w:marTop w:val="0"/>
      <w:marBottom w:val="0"/>
      <w:divBdr>
        <w:top w:val="none" w:sz="0" w:space="0" w:color="auto"/>
        <w:left w:val="none" w:sz="0" w:space="0" w:color="auto"/>
        <w:bottom w:val="none" w:sz="0" w:space="0" w:color="auto"/>
        <w:right w:val="none" w:sz="0" w:space="0" w:color="auto"/>
      </w:divBdr>
    </w:div>
    <w:div w:id="611743423">
      <w:bodyDiv w:val="1"/>
      <w:marLeft w:val="0"/>
      <w:marRight w:val="0"/>
      <w:marTop w:val="0"/>
      <w:marBottom w:val="0"/>
      <w:divBdr>
        <w:top w:val="none" w:sz="0" w:space="0" w:color="auto"/>
        <w:left w:val="none" w:sz="0" w:space="0" w:color="auto"/>
        <w:bottom w:val="none" w:sz="0" w:space="0" w:color="auto"/>
        <w:right w:val="none" w:sz="0" w:space="0" w:color="auto"/>
      </w:divBdr>
    </w:div>
    <w:div w:id="711613274">
      <w:bodyDiv w:val="1"/>
      <w:marLeft w:val="0"/>
      <w:marRight w:val="0"/>
      <w:marTop w:val="0"/>
      <w:marBottom w:val="0"/>
      <w:divBdr>
        <w:top w:val="none" w:sz="0" w:space="0" w:color="auto"/>
        <w:left w:val="none" w:sz="0" w:space="0" w:color="auto"/>
        <w:bottom w:val="none" w:sz="0" w:space="0" w:color="auto"/>
        <w:right w:val="none" w:sz="0" w:space="0" w:color="auto"/>
      </w:divBdr>
    </w:div>
    <w:div w:id="733239841">
      <w:bodyDiv w:val="1"/>
      <w:marLeft w:val="0"/>
      <w:marRight w:val="0"/>
      <w:marTop w:val="0"/>
      <w:marBottom w:val="0"/>
      <w:divBdr>
        <w:top w:val="none" w:sz="0" w:space="0" w:color="auto"/>
        <w:left w:val="none" w:sz="0" w:space="0" w:color="auto"/>
        <w:bottom w:val="none" w:sz="0" w:space="0" w:color="auto"/>
        <w:right w:val="none" w:sz="0" w:space="0" w:color="auto"/>
      </w:divBdr>
    </w:div>
    <w:div w:id="734158577">
      <w:bodyDiv w:val="1"/>
      <w:marLeft w:val="0"/>
      <w:marRight w:val="0"/>
      <w:marTop w:val="0"/>
      <w:marBottom w:val="0"/>
      <w:divBdr>
        <w:top w:val="none" w:sz="0" w:space="0" w:color="auto"/>
        <w:left w:val="none" w:sz="0" w:space="0" w:color="auto"/>
        <w:bottom w:val="none" w:sz="0" w:space="0" w:color="auto"/>
        <w:right w:val="none" w:sz="0" w:space="0" w:color="auto"/>
      </w:divBdr>
    </w:div>
    <w:div w:id="774788579">
      <w:bodyDiv w:val="1"/>
      <w:marLeft w:val="0"/>
      <w:marRight w:val="0"/>
      <w:marTop w:val="0"/>
      <w:marBottom w:val="0"/>
      <w:divBdr>
        <w:top w:val="none" w:sz="0" w:space="0" w:color="auto"/>
        <w:left w:val="none" w:sz="0" w:space="0" w:color="auto"/>
        <w:bottom w:val="none" w:sz="0" w:space="0" w:color="auto"/>
        <w:right w:val="none" w:sz="0" w:space="0" w:color="auto"/>
      </w:divBdr>
    </w:div>
    <w:div w:id="797453109">
      <w:bodyDiv w:val="1"/>
      <w:marLeft w:val="0"/>
      <w:marRight w:val="0"/>
      <w:marTop w:val="0"/>
      <w:marBottom w:val="0"/>
      <w:divBdr>
        <w:top w:val="none" w:sz="0" w:space="0" w:color="auto"/>
        <w:left w:val="none" w:sz="0" w:space="0" w:color="auto"/>
        <w:bottom w:val="none" w:sz="0" w:space="0" w:color="auto"/>
        <w:right w:val="none" w:sz="0" w:space="0" w:color="auto"/>
      </w:divBdr>
    </w:div>
    <w:div w:id="809176220">
      <w:bodyDiv w:val="1"/>
      <w:marLeft w:val="0"/>
      <w:marRight w:val="0"/>
      <w:marTop w:val="0"/>
      <w:marBottom w:val="0"/>
      <w:divBdr>
        <w:top w:val="none" w:sz="0" w:space="0" w:color="auto"/>
        <w:left w:val="none" w:sz="0" w:space="0" w:color="auto"/>
        <w:bottom w:val="none" w:sz="0" w:space="0" w:color="auto"/>
        <w:right w:val="none" w:sz="0" w:space="0" w:color="auto"/>
      </w:divBdr>
    </w:div>
    <w:div w:id="828061126">
      <w:bodyDiv w:val="1"/>
      <w:marLeft w:val="0"/>
      <w:marRight w:val="0"/>
      <w:marTop w:val="0"/>
      <w:marBottom w:val="0"/>
      <w:divBdr>
        <w:top w:val="none" w:sz="0" w:space="0" w:color="auto"/>
        <w:left w:val="none" w:sz="0" w:space="0" w:color="auto"/>
        <w:bottom w:val="none" w:sz="0" w:space="0" w:color="auto"/>
        <w:right w:val="none" w:sz="0" w:space="0" w:color="auto"/>
      </w:divBdr>
    </w:div>
    <w:div w:id="830173145">
      <w:bodyDiv w:val="1"/>
      <w:marLeft w:val="0"/>
      <w:marRight w:val="0"/>
      <w:marTop w:val="0"/>
      <w:marBottom w:val="0"/>
      <w:divBdr>
        <w:top w:val="none" w:sz="0" w:space="0" w:color="auto"/>
        <w:left w:val="none" w:sz="0" w:space="0" w:color="auto"/>
        <w:bottom w:val="none" w:sz="0" w:space="0" w:color="auto"/>
        <w:right w:val="none" w:sz="0" w:space="0" w:color="auto"/>
      </w:divBdr>
    </w:div>
    <w:div w:id="838545062">
      <w:bodyDiv w:val="1"/>
      <w:marLeft w:val="0"/>
      <w:marRight w:val="0"/>
      <w:marTop w:val="0"/>
      <w:marBottom w:val="0"/>
      <w:divBdr>
        <w:top w:val="none" w:sz="0" w:space="0" w:color="auto"/>
        <w:left w:val="none" w:sz="0" w:space="0" w:color="auto"/>
        <w:bottom w:val="none" w:sz="0" w:space="0" w:color="auto"/>
        <w:right w:val="none" w:sz="0" w:space="0" w:color="auto"/>
      </w:divBdr>
      <w:divsChild>
        <w:div w:id="59061386">
          <w:marLeft w:val="0"/>
          <w:marRight w:val="0"/>
          <w:marTop w:val="0"/>
          <w:marBottom w:val="0"/>
          <w:divBdr>
            <w:top w:val="none" w:sz="0" w:space="0" w:color="auto"/>
            <w:left w:val="none" w:sz="0" w:space="0" w:color="auto"/>
            <w:bottom w:val="none" w:sz="0" w:space="0" w:color="auto"/>
            <w:right w:val="none" w:sz="0" w:space="0" w:color="auto"/>
          </w:divBdr>
        </w:div>
        <w:div w:id="630399843">
          <w:marLeft w:val="0"/>
          <w:marRight w:val="0"/>
          <w:marTop w:val="0"/>
          <w:marBottom w:val="0"/>
          <w:divBdr>
            <w:top w:val="none" w:sz="0" w:space="0" w:color="auto"/>
            <w:left w:val="none" w:sz="0" w:space="0" w:color="auto"/>
            <w:bottom w:val="none" w:sz="0" w:space="0" w:color="auto"/>
            <w:right w:val="none" w:sz="0" w:space="0" w:color="auto"/>
          </w:divBdr>
        </w:div>
      </w:divsChild>
    </w:div>
    <w:div w:id="852955636">
      <w:bodyDiv w:val="1"/>
      <w:marLeft w:val="0"/>
      <w:marRight w:val="0"/>
      <w:marTop w:val="0"/>
      <w:marBottom w:val="0"/>
      <w:divBdr>
        <w:top w:val="none" w:sz="0" w:space="0" w:color="auto"/>
        <w:left w:val="none" w:sz="0" w:space="0" w:color="auto"/>
        <w:bottom w:val="none" w:sz="0" w:space="0" w:color="auto"/>
        <w:right w:val="none" w:sz="0" w:space="0" w:color="auto"/>
      </w:divBdr>
      <w:divsChild>
        <w:div w:id="203910877">
          <w:marLeft w:val="0"/>
          <w:marRight w:val="0"/>
          <w:marTop w:val="0"/>
          <w:marBottom w:val="0"/>
          <w:divBdr>
            <w:top w:val="none" w:sz="0" w:space="0" w:color="auto"/>
            <w:left w:val="none" w:sz="0" w:space="0" w:color="auto"/>
            <w:bottom w:val="none" w:sz="0" w:space="0" w:color="auto"/>
            <w:right w:val="none" w:sz="0" w:space="0" w:color="auto"/>
          </w:divBdr>
        </w:div>
      </w:divsChild>
    </w:div>
    <w:div w:id="881358232">
      <w:bodyDiv w:val="1"/>
      <w:marLeft w:val="0"/>
      <w:marRight w:val="0"/>
      <w:marTop w:val="0"/>
      <w:marBottom w:val="0"/>
      <w:divBdr>
        <w:top w:val="none" w:sz="0" w:space="0" w:color="auto"/>
        <w:left w:val="none" w:sz="0" w:space="0" w:color="auto"/>
        <w:bottom w:val="none" w:sz="0" w:space="0" w:color="auto"/>
        <w:right w:val="none" w:sz="0" w:space="0" w:color="auto"/>
      </w:divBdr>
    </w:div>
    <w:div w:id="902760495">
      <w:bodyDiv w:val="1"/>
      <w:marLeft w:val="0"/>
      <w:marRight w:val="0"/>
      <w:marTop w:val="0"/>
      <w:marBottom w:val="0"/>
      <w:divBdr>
        <w:top w:val="none" w:sz="0" w:space="0" w:color="auto"/>
        <w:left w:val="none" w:sz="0" w:space="0" w:color="auto"/>
        <w:bottom w:val="none" w:sz="0" w:space="0" w:color="auto"/>
        <w:right w:val="none" w:sz="0" w:space="0" w:color="auto"/>
      </w:divBdr>
    </w:div>
    <w:div w:id="915242425">
      <w:bodyDiv w:val="1"/>
      <w:marLeft w:val="0"/>
      <w:marRight w:val="0"/>
      <w:marTop w:val="0"/>
      <w:marBottom w:val="0"/>
      <w:divBdr>
        <w:top w:val="none" w:sz="0" w:space="0" w:color="auto"/>
        <w:left w:val="none" w:sz="0" w:space="0" w:color="auto"/>
        <w:bottom w:val="none" w:sz="0" w:space="0" w:color="auto"/>
        <w:right w:val="none" w:sz="0" w:space="0" w:color="auto"/>
      </w:divBdr>
    </w:div>
    <w:div w:id="989138081">
      <w:bodyDiv w:val="1"/>
      <w:marLeft w:val="0"/>
      <w:marRight w:val="0"/>
      <w:marTop w:val="0"/>
      <w:marBottom w:val="0"/>
      <w:divBdr>
        <w:top w:val="none" w:sz="0" w:space="0" w:color="auto"/>
        <w:left w:val="none" w:sz="0" w:space="0" w:color="auto"/>
        <w:bottom w:val="none" w:sz="0" w:space="0" w:color="auto"/>
        <w:right w:val="none" w:sz="0" w:space="0" w:color="auto"/>
      </w:divBdr>
    </w:div>
    <w:div w:id="1069883053">
      <w:bodyDiv w:val="1"/>
      <w:marLeft w:val="0"/>
      <w:marRight w:val="0"/>
      <w:marTop w:val="0"/>
      <w:marBottom w:val="0"/>
      <w:divBdr>
        <w:top w:val="none" w:sz="0" w:space="0" w:color="auto"/>
        <w:left w:val="none" w:sz="0" w:space="0" w:color="auto"/>
        <w:bottom w:val="none" w:sz="0" w:space="0" w:color="auto"/>
        <w:right w:val="none" w:sz="0" w:space="0" w:color="auto"/>
      </w:divBdr>
    </w:div>
    <w:div w:id="1133789403">
      <w:bodyDiv w:val="1"/>
      <w:marLeft w:val="0"/>
      <w:marRight w:val="0"/>
      <w:marTop w:val="0"/>
      <w:marBottom w:val="0"/>
      <w:divBdr>
        <w:top w:val="none" w:sz="0" w:space="0" w:color="auto"/>
        <w:left w:val="none" w:sz="0" w:space="0" w:color="auto"/>
        <w:bottom w:val="none" w:sz="0" w:space="0" w:color="auto"/>
        <w:right w:val="none" w:sz="0" w:space="0" w:color="auto"/>
      </w:divBdr>
      <w:divsChild>
        <w:div w:id="409696112">
          <w:marLeft w:val="0"/>
          <w:marRight w:val="0"/>
          <w:marTop w:val="0"/>
          <w:marBottom w:val="0"/>
          <w:divBdr>
            <w:top w:val="none" w:sz="0" w:space="0" w:color="auto"/>
            <w:left w:val="none" w:sz="0" w:space="0" w:color="auto"/>
            <w:bottom w:val="none" w:sz="0" w:space="0" w:color="auto"/>
            <w:right w:val="none" w:sz="0" w:space="0" w:color="auto"/>
          </w:divBdr>
        </w:div>
        <w:div w:id="980156664">
          <w:marLeft w:val="0"/>
          <w:marRight w:val="0"/>
          <w:marTop w:val="0"/>
          <w:marBottom w:val="0"/>
          <w:divBdr>
            <w:top w:val="none" w:sz="0" w:space="0" w:color="auto"/>
            <w:left w:val="none" w:sz="0" w:space="0" w:color="auto"/>
            <w:bottom w:val="none" w:sz="0" w:space="0" w:color="auto"/>
            <w:right w:val="none" w:sz="0" w:space="0" w:color="auto"/>
          </w:divBdr>
        </w:div>
      </w:divsChild>
    </w:div>
    <w:div w:id="1134563093">
      <w:bodyDiv w:val="1"/>
      <w:marLeft w:val="0"/>
      <w:marRight w:val="0"/>
      <w:marTop w:val="0"/>
      <w:marBottom w:val="0"/>
      <w:divBdr>
        <w:top w:val="none" w:sz="0" w:space="0" w:color="auto"/>
        <w:left w:val="none" w:sz="0" w:space="0" w:color="auto"/>
        <w:bottom w:val="none" w:sz="0" w:space="0" w:color="auto"/>
        <w:right w:val="none" w:sz="0" w:space="0" w:color="auto"/>
      </w:divBdr>
    </w:div>
    <w:div w:id="1151827166">
      <w:bodyDiv w:val="1"/>
      <w:marLeft w:val="0"/>
      <w:marRight w:val="0"/>
      <w:marTop w:val="0"/>
      <w:marBottom w:val="0"/>
      <w:divBdr>
        <w:top w:val="none" w:sz="0" w:space="0" w:color="auto"/>
        <w:left w:val="none" w:sz="0" w:space="0" w:color="auto"/>
        <w:bottom w:val="none" w:sz="0" w:space="0" w:color="auto"/>
        <w:right w:val="none" w:sz="0" w:space="0" w:color="auto"/>
      </w:divBdr>
    </w:div>
    <w:div w:id="1171144886">
      <w:bodyDiv w:val="1"/>
      <w:marLeft w:val="0"/>
      <w:marRight w:val="0"/>
      <w:marTop w:val="0"/>
      <w:marBottom w:val="0"/>
      <w:divBdr>
        <w:top w:val="none" w:sz="0" w:space="0" w:color="auto"/>
        <w:left w:val="none" w:sz="0" w:space="0" w:color="auto"/>
        <w:bottom w:val="none" w:sz="0" w:space="0" w:color="auto"/>
        <w:right w:val="none" w:sz="0" w:space="0" w:color="auto"/>
      </w:divBdr>
    </w:div>
    <w:div w:id="1175413041">
      <w:bodyDiv w:val="1"/>
      <w:marLeft w:val="0"/>
      <w:marRight w:val="0"/>
      <w:marTop w:val="0"/>
      <w:marBottom w:val="0"/>
      <w:divBdr>
        <w:top w:val="none" w:sz="0" w:space="0" w:color="auto"/>
        <w:left w:val="none" w:sz="0" w:space="0" w:color="auto"/>
        <w:bottom w:val="none" w:sz="0" w:space="0" w:color="auto"/>
        <w:right w:val="none" w:sz="0" w:space="0" w:color="auto"/>
      </w:divBdr>
    </w:div>
    <w:div w:id="1175799067">
      <w:bodyDiv w:val="1"/>
      <w:marLeft w:val="0"/>
      <w:marRight w:val="0"/>
      <w:marTop w:val="0"/>
      <w:marBottom w:val="0"/>
      <w:divBdr>
        <w:top w:val="none" w:sz="0" w:space="0" w:color="auto"/>
        <w:left w:val="none" w:sz="0" w:space="0" w:color="auto"/>
        <w:bottom w:val="none" w:sz="0" w:space="0" w:color="auto"/>
        <w:right w:val="none" w:sz="0" w:space="0" w:color="auto"/>
      </w:divBdr>
    </w:div>
    <w:div w:id="1178350752">
      <w:bodyDiv w:val="1"/>
      <w:marLeft w:val="0"/>
      <w:marRight w:val="0"/>
      <w:marTop w:val="0"/>
      <w:marBottom w:val="0"/>
      <w:divBdr>
        <w:top w:val="none" w:sz="0" w:space="0" w:color="auto"/>
        <w:left w:val="none" w:sz="0" w:space="0" w:color="auto"/>
        <w:bottom w:val="none" w:sz="0" w:space="0" w:color="auto"/>
        <w:right w:val="none" w:sz="0" w:space="0" w:color="auto"/>
      </w:divBdr>
    </w:div>
    <w:div w:id="1215968300">
      <w:bodyDiv w:val="1"/>
      <w:marLeft w:val="0"/>
      <w:marRight w:val="0"/>
      <w:marTop w:val="0"/>
      <w:marBottom w:val="0"/>
      <w:divBdr>
        <w:top w:val="none" w:sz="0" w:space="0" w:color="auto"/>
        <w:left w:val="none" w:sz="0" w:space="0" w:color="auto"/>
        <w:bottom w:val="none" w:sz="0" w:space="0" w:color="auto"/>
        <w:right w:val="none" w:sz="0" w:space="0" w:color="auto"/>
      </w:divBdr>
      <w:divsChild>
        <w:div w:id="16347639">
          <w:marLeft w:val="0"/>
          <w:marRight w:val="0"/>
          <w:marTop w:val="0"/>
          <w:marBottom w:val="0"/>
          <w:divBdr>
            <w:top w:val="none" w:sz="0" w:space="0" w:color="auto"/>
            <w:left w:val="none" w:sz="0" w:space="0" w:color="auto"/>
            <w:bottom w:val="none" w:sz="0" w:space="0" w:color="auto"/>
            <w:right w:val="none" w:sz="0" w:space="0" w:color="auto"/>
          </w:divBdr>
        </w:div>
        <w:div w:id="148064123">
          <w:marLeft w:val="0"/>
          <w:marRight w:val="0"/>
          <w:marTop w:val="0"/>
          <w:marBottom w:val="0"/>
          <w:divBdr>
            <w:top w:val="none" w:sz="0" w:space="0" w:color="auto"/>
            <w:left w:val="none" w:sz="0" w:space="0" w:color="auto"/>
            <w:bottom w:val="none" w:sz="0" w:space="0" w:color="auto"/>
            <w:right w:val="none" w:sz="0" w:space="0" w:color="auto"/>
          </w:divBdr>
        </w:div>
        <w:div w:id="207183745">
          <w:marLeft w:val="0"/>
          <w:marRight w:val="0"/>
          <w:marTop w:val="0"/>
          <w:marBottom w:val="0"/>
          <w:divBdr>
            <w:top w:val="none" w:sz="0" w:space="0" w:color="auto"/>
            <w:left w:val="none" w:sz="0" w:space="0" w:color="auto"/>
            <w:bottom w:val="none" w:sz="0" w:space="0" w:color="auto"/>
            <w:right w:val="none" w:sz="0" w:space="0" w:color="auto"/>
          </w:divBdr>
        </w:div>
        <w:div w:id="1090347892">
          <w:marLeft w:val="0"/>
          <w:marRight w:val="0"/>
          <w:marTop w:val="0"/>
          <w:marBottom w:val="0"/>
          <w:divBdr>
            <w:top w:val="none" w:sz="0" w:space="0" w:color="auto"/>
            <w:left w:val="none" w:sz="0" w:space="0" w:color="auto"/>
            <w:bottom w:val="none" w:sz="0" w:space="0" w:color="auto"/>
            <w:right w:val="none" w:sz="0" w:space="0" w:color="auto"/>
          </w:divBdr>
        </w:div>
        <w:div w:id="1211114751">
          <w:marLeft w:val="0"/>
          <w:marRight w:val="0"/>
          <w:marTop w:val="0"/>
          <w:marBottom w:val="0"/>
          <w:divBdr>
            <w:top w:val="none" w:sz="0" w:space="0" w:color="auto"/>
            <w:left w:val="none" w:sz="0" w:space="0" w:color="auto"/>
            <w:bottom w:val="none" w:sz="0" w:space="0" w:color="auto"/>
            <w:right w:val="none" w:sz="0" w:space="0" w:color="auto"/>
          </w:divBdr>
        </w:div>
        <w:div w:id="1488862561">
          <w:marLeft w:val="0"/>
          <w:marRight w:val="0"/>
          <w:marTop w:val="0"/>
          <w:marBottom w:val="0"/>
          <w:divBdr>
            <w:top w:val="none" w:sz="0" w:space="0" w:color="auto"/>
            <w:left w:val="none" w:sz="0" w:space="0" w:color="auto"/>
            <w:bottom w:val="none" w:sz="0" w:space="0" w:color="auto"/>
            <w:right w:val="none" w:sz="0" w:space="0" w:color="auto"/>
          </w:divBdr>
        </w:div>
        <w:div w:id="1597865311">
          <w:marLeft w:val="0"/>
          <w:marRight w:val="0"/>
          <w:marTop w:val="0"/>
          <w:marBottom w:val="0"/>
          <w:divBdr>
            <w:top w:val="none" w:sz="0" w:space="0" w:color="auto"/>
            <w:left w:val="none" w:sz="0" w:space="0" w:color="auto"/>
            <w:bottom w:val="none" w:sz="0" w:space="0" w:color="auto"/>
            <w:right w:val="none" w:sz="0" w:space="0" w:color="auto"/>
          </w:divBdr>
        </w:div>
        <w:div w:id="1647970461">
          <w:marLeft w:val="0"/>
          <w:marRight w:val="0"/>
          <w:marTop w:val="0"/>
          <w:marBottom w:val="0"/>
          <w:divBdr>
            <w:top w:val="none" w:sz="0" w:space="0" w:color="auto"/>
            <w:left w:val="none" w:sz="0" w:space="0" w:color="auto"/>
            <w:bottom w:val="none" w:sz="0" w:space="0" w:color="auto"/>
            <w:right w:val="none" w:sz="0" w:space="0" w:color="auto"/>
          </w:divBdr>
        </w:div>
      </w:divsChild>
    </w:div>
    <w:div w:id="1232929949">
      <w:bodyDiv w:val="1"/>
      <w:marLeft w:val="0"/>
      <w:marRight w:val="0"/>
      <w:marTop w:val="0"/>
      <w:marBottom w:val="0"/>
      <w:divBdr>
        <w:top w:val="none" w:sz="0" w:space="0" w:color="auto"/>
        <w:left w:val="none" w:sz="0" w:space="0" w:color="auto"/>
        <w:bottom w:val="none" w:sz="0" w:space="0" w:color="auto"/>
        <w:right w:val="none" w:sz="0" w:space="0" w:color="auto"/>
      </w:divBdr>
    </w:div>
    <w:div w:id="1297376091">
      <w:bodyDiv w:val="1"/>
      <w:marLeft w:val="0"/>
      <w:marRight w:val="0"/>
      <w:marTop w:val="0"/>
      <w:marBottom w:val="0"/>
      <w:divBdr>
        <w:top w:val="none" w:sz="0" w:space="0" w:color="auto"/>
        <w:left w:val="none" w:sz="0" w:space="0" w:color="auto"/>
        <w:bottom w:val="none" w:sz="0" w:space="0" w:color="auto"/>
        <w:right w:val="none" w:sz="0" w:space="0" w:color="auto"/>
      </w:divBdr>
    </w:div>
    <w:div w:id="1347905202">
      <w:bodyDiv w:val="1"/>
      <w:marLeft w:val="0"/>
      <w:marRight w:val="0"/>
      <w:marTop w:val="0"/>
      <w:marBottom w:val="0"/>
      <w:divBdr>
        <w:top w:val="none" w:sz="0" w:space="0" w:color="auto"/>
        <w:left w:val="none" w:sz="0" w:space="0" w:color="auto"/>
        <w:bottom w:val="none" w:sz="0" w:space="0" w:color="auto"/>
        <w:right w:val="none" w:sz="0" w:space="0" w:color="auto"/>
      </w:divBdr>
    </w:div>
    <w:div w:id="1379236660">
      <w:bodyDiv w:val="1"/>
      <w:marLeft w:val="0"/>
      <w:marRight w:val="0"/>
      <w:marTop w:val="0"/>
      <w:marBottom w:val="0"/>
      <w:divBdr>
        <w:top w:val="none" w:sz="0" w:space="0" w:color="auto"/>
        <w:left w:val="none" w:sz="0" w:space="0" w:color="auto"/>
        <w:bottom w:val="none" w:sz="0" w:space="0" w:color="auto"/>
        <w:right w:val="none" w:sz="0" w:space="0" w:color="auto"/>
      </w:divBdr>
    </w:div>
    <w:div w:id="1384672298">
      <w:bodyDiv w:val="1"/>
      <w:marLeft w:val="0"/>
      <w:marRight w:val="0"/>
      <w:marTop w:val="0"/>
      <w:marBottom w:val="0"/>
      <w:divBdr>
        <w:top w:val="none" w:sz="0" w:space="0" w:color="auto"/>
        <w:left w:val="none" w:sz="0" w:space="0" w:color="auto"/>
        <w:bottom w:val="none" w:sz="0" w:space="0" w:color="auto"/>
        <w:right w:val="none" w:sz="0" w:space="0" w:color="auto"/>
      </w:divBdr>
    </w:div>
    <w:div w:id="1456488453">
      <w:bodyDiv w:val="1"/>
      <w:marLeft w:val="0"/>
      <w:marRight w:val="0"/>
      <w:marTop w:val="0"/>
      <w:marBottom w:val="0"/>
      <w:divBdr>
        <w:top w:val="none" w:sz="0" w:space="0" w:color="auto"/>
        <w:left w:val="none" w:sz="0" w:space="0" w:color="auto"/>
        <w:bottom w:val="none" w:sz="0" w:space="0" w:color="auto"/>
        <w:right w:val="none" w:sz="0" w:space="0" w:color="auto"/>
      </w:divBdr>
      <w:divsChild>
        <w:div w:id="457336017">
          <w:marLeft w:val="0"/>
          <w:marRight w:val="0"/>
          <w:marTop w:val="0"/>
          <w:marBottom w:val="0"/>
          <w:divBdr>
            <w:top w:val="none" w:sz="0" w:space="0" w:color="auto"/>
            <w:left w:val="none" w:sz="0" w:space="0" w:color="auto"/>
            <w:bottom w:val="none" w:sz="0" w:space="0" w:color="auto"/>
            <w:right w:val="none" w:sz="0" w:space="0" w:color="auto"/>
          </w:divBdr>
        </w:div>
        <w:div w:id="714695791">
          <w:marLeft w:val="0"/>
          <w:marRight w:val="0"/>
          <w:marTop w:val="0"/>
          <w:marBottom w:val="0"/>
          <w:divBdr>
            <w:top w:val="none" w:sz="0" w:space="0" w:color="auto"/>
            <w:left w:val="none" w:sz="0" w:space="0" w:color="auto"/>
            <w:bottom w:val="none" w:sz="0" w:space="0" w:color="auto"/>
            <w:right w:val="none" w:sz="0" w:space="0" w:color="auto"/>
          </w:divBdr>
        </w:div>
      </w:divsChild>
    </w:div>
    <w:div w:id="1487471413">
      <w:bodyDiv w:val="1"/>
      <w:marLeft w:val="0"/>
      <w:marRight w:val="0"/>
      <w:marTop w:val="0"/>
      <w:marBottom w:val="0"/>
      <w:divBdr>
        <w:top w:val="none" w:sz="0" w:space="0" w:color="auto"/>
        <w:left w:val="none" w:sz="0" w:space="0" w:color="auto"/>
        <w:bottom w:val="none" w:sz="0" w:space="0" w:color="auto"/>
        <w:right w:val="none" w:sz="0" w:space="0" w:color="auto"/>
      </w:divBdr>
    </w:div>
    <w:div w:id="1514681289">
      <w:bodyDiv w:val="1"/>
      <w:marLeft w:val="0"/>
      <w:marRight w:val="0"/>
      <w:marTop w:val="0"/>
      <w:marBottom w:val="0"/>
      <w:divBdr>
        <w:top w:val="none" w:sz="0" w:space="0" w:color="auto"/>
        <w:left w:val="none" w:sz="0" w:space="0" w:color="auto"/>
        <w:bottom w:val="none" w:sz="0" w:space="0" w:color="auto"/>
        <w:right w:val="none" w:sz="0" w:space="0" w:color="auto"/>
      </w:divBdr>
    </w:div>
    <w:div w:id="1531189863">
      <w:bodyDiv w:val="1"/>
      <w:marLeft w:val="0"/>
      <w:marRight w:val="0"/>
      <w:marTop w:val="0"/>
      <w:marBottom w:val="0"/>
      <w:divBdr>
        <w:top w:val="none" w:sz="0" w:space="0" w:color="auto"/>
        <w:left w:val="none" w:sz="0" w:space="0" w:color="auto"/>
        <w:bottom w:val="none" w:sz="0" w:space="0" w:color="auto"/>
        <w:right w:val="none" w:sz="0" w:space="0" w:color="auto"/>
      </w:divBdr>
    </w:div>
    <w:div w:id="1541086247">
      <w:bodyDiv w:val="1"/>
      <w:marLeft w:val="0"/>
      <w:marRight w:val="0"/>
      <w:marTop w:val="0"/>
      <w:marBottom w:val="0"/>
      <w:divBdr>
        <w:top w:val="none" w:sz="0" w:space="0" w:color="auto"/>
        <w:left w:val="none" w:sz="0" w:space="0" w:color="auto"/>
        <w:bottom w:val="none" w:sz="0" w:space="0" w:color="auto"/>
        <w:right w:val="none" w:sz="0" w:space="0" w:color="auto"/>
      </w:divBdr>
    </w:div>
    <w:div w:id="1581719192">
      <w:bodyDiv w:val="1"/>
      <w:marLeft w:val="0"/>
      <w:marRight w:val="0"/>
      <w:marTop w:val="0"/>
      <w:marBottom w:val="0"/>
      <w:divBdr>
        <w:top w:val="none" w:sz="0" w:space="0" w:color="auto"/>
        <w:left w:val="none" w:sz="0" w:space="0" w:color="auto"/>
        <w:bottom w:val="none" w:sz="0" w:space="0" w:color="auto"/>
        <w:right w:val="none" w:sz="0" w:space="0" w:color="auto"/>
      </w:divBdr>
    </w:div>
    <w:div w:id="1599829515">
      <w:bodyDiv w:val="1"/>
      <w:marLeft w:val="0"/>
      <w:marRight w:val="0"/>
      <w:marTop w:val="0"/>
      <w:marBottom w:val="0"/>
      <w:divBdr>
        <w:top w:val="none" w:sz="0" w:space="0" w:color="auto"/>
        <w:left w:val="none" w:sz="0" w:space="0" w:color="auto"/>
        <w:bottom w:val="none" w:sz="0" w:space="0" w:color="auto"/>
        <w:right w:val="none" w:sz="0" w:space="0" w:color="auto"/>
      </w:divBdr>
    </w:div>
    <w:div w:id="1600066073">
      <w:bodyDiv w:val="1"/>
      <w:marLeft w:val="0"/>
      <w:marRight w:val="0"/>
      <w:marTop w:val="0"/>
      <w:marBottom w:val="0"/>
      <w:divBdr>
        <w:top w:val="none" w:sz="0" w:space="0" w:color="auto"/>
        <w:left w:val="none" w:sz="0" w:space="0" w:color="auto"/>
        <w:bottom w:val="none" w:sz="0" w:space="0" w:color="auto"/>
        <w:right w:val="none" w:sz="0" w:space="0" w:color="auto"/>
      </w:divBdr>
    </w:div>
    <w:div w:id="1611931183">
      <w:bodyDiv w:val="1"/>
      <w:marLeft w:val="0"/>
      <w:marRight w:val="0"/>
      <w:marTop w:val="0"/>
      <w:marBottom w:val="0"/>
      <w:divBdr>
        <w:top w:val="none" w:sz="0" w:space="0" w:color="auto"/>
        <w:left w:val="none" w:sz="0" w:space="0" w:color="auto"/>
        <w:bottom w:val="none" w:sz="0" w:space="0" w:color="auto"/>
        <w:right w:val="none" w:sz="0" w:space="0" w:color="auto"/>
      </w:divBdr>
    </w:div>
    <w:div w:id="1614553744">
      <w:bodyDiv w:val="1"/>
      <w:marLeft w:val="0"/>
      <w:marRight w:val="0"/>
      <w:marTop w:val="0"/>
      <w:marBottom w:val="0"/>
      <w:divBdr>
        <w:top w:val="none" w:sz="0" w:space="0" w:color="auto"/>
        <w:left w:val="none" w:sz="0" w:space="0" w:color="auto"/>
        <w:bottom w:val="none" w:sz="0" w:space="0" w:color="auto"/>
        <w:right w:val="none" w:sz="0" w:space="0" w:color="auto"/>
      </w:divBdr>
    </w:div>
    <w:div w:id="1637294694">
      <w:bodyDiv w:val="1"/>
      <w:marLeft w:val="0"/>
      <w:marRight w:val="0"/>
      <w:marTop w:val="0"/>
      <w:marBottom w:val="0"/>
      <w:divBdr>
        <w:top w:val="none" w:sz="0" w:space="0" w:color="auto"/>
        <w:left w:val="none" w:sz="0" w:space="0" w:color="auto"/>
        <w:bottom w:val="none" w:sz="0" w:space="0" w:color="auto"/>
        <w:right w:val="none" w:sz="0" w:space="0" w:color="auto"/>
      </w:divBdr>
    </w:div>
    <w:div w:id="1640575351">
      <w:bodyDiv w:val="1"/>
      <w:marLeft w:val="0"/>
      <w:marRight w:val="0"/>
      <w:marTop w:val="0"/>
      <w:marBottom w:val="0"/>
      <w:divBdr>
        <w:top w:val="none" w:sz="0" w:space="0" w:color="auto"/>
        <w:left w:val="none" w:sz="0" w:space="0" w:color="auto"/>
        <w:bottom w:val="none" w:sz="0" w:space="0" w:color="auto"/>
        <w:right w:val="none" w:sz="0" w:space="0" w:color="auto"/>
      </w:divBdr>
    </w:div>
    <w:div w:id="1641379750">
      <w:bodyDiv w:val="1"/>
      <w:marLeft w:val="0"/>
      <w:marRight w:val="0"/>
      <w:marTop w:val="0"/>
      <w:marBottom w:val="0"/>
      <w:divBdr>
        <w:top w:val="none" w:sz="0" w:space="0" w:color="auto"/>
        <w:left w:val="none" w:sz="0" w:space="0" w:color="auto"/>
        <w:bottom w:val="none" w:sz="0" w:space="0" w:color="auto"/>
        <w:right w:val="none" w:sz="0" w:space="0" w:color="auto"/>
      </w:divBdr>
      <w:divsChild>
        <w:div w:id="544827308">
          <w:marLeft w:val="0"/>
          <w:marRight w:val="0"/>
          <w:marTop w:val="0"/>
          <w:marBottom w:val="0"/>
          <w:divBdr>
            <w:top w:val="none" w:sz="0" w:space="0" w:color="auto"/>
            <w:left w:val="none" w:sz="0" w:space="0" w:color="auto"/>
            <w:bottom w:val="none" w:sz="0" w:space="0" w:color="auto"/>
            <w:right w:val="none" w:sz="0" w:space="0" w:color="auto"/>
          </w:divBdr>
        </w:div>
        <w:div w:id="1786921074">
          <w:marLeft w:val="0"/>
          <w:marRight w:val="0"/>
          <w:marTop w:val="0"/>
          <w:marBottom w:val="0"/>
          <w:divBdr>
            <w:top w:val="none" w:sz="0" w:space="0" w:color="auto"/>
            <w:left w:val="none" w:sz="0" w:space="0" w:color="auto"/>
            <w:bottom w:val="none" w:sz="0" w:space="0" w:color="auto"/>
            <w:right w:val="none" w:sz="0" w:space="0" w:color="auto"/>
          </w:divBdr>
        </w:div>
      </w:divsChild>
    </w:div>
    <w:div w:id="1659773131">
      <w:bodyDiv w:val="1"/>
      <w:marLeft w:val="0"/>
      <w:marRight w:val="0"/>
      <w:marTop w:val="0"/>
      <w:marBottom w:val="0"/>
      <w:divBdr>
        <w:top w:val="none" w:sz="0" w:space="0" w:color="auto"/>
        <w:left w:val="none" w:sz="0" w:space="0" w:color="auto"/>
        <w:bottom w:val="none" w:sz="0" w:space="0" w:color="auto"/>
        <w:right w:val="none" w:sz="0" w:space="0" w:color="auto"/>
      </w:divBdr>
    </w:div>
    <w:div w:id="1660767957">
      <w:bodyDiv w:val="1"/>
      <w:marLeft w:val="0"/>
      <w:marRight w:val="0"/>
      <w:marTop w:val="0"/>
      <w:marBottom w:val="0"/>
      <w:divBdr>
        <w:top w:val="none" w:sz="0" w:space="0" w:color="auto"/>
        <w:left w:val="none" w:sz="0" w:space="0" w:color="auto"/>
        <w:bottom w:val="none" w:sz="0" w:space="0" w:color="auto"/>
        <w:right w:val="none" w:sz="0" w:space="0" w:color="auto"/>
      </w:divBdr>
    </w:div>
    <w:div w:id="1672561865">
      <w:bodyDiv w:val="1"/>
      <w:marLeft w:val="0"/>
      <w:marRight w:val="0"/>
      <w:marTop w:val="0"/>
      <w:marBottom w:val="0"/>
      <w:divBdr>
        <w:top w:val="none" w:sz="0" w:space="0" w:color="auto"/>
        <w:left w:val="none" w:sz="0" w:space="0" w:color="auto"/>
        <w:bottom w:val="none" w:sz="0" w:space="0" w:color="auto"/>
        <w:right w:val="none" w:sz="0" w:space="0" w:color="auto"/>
      </w:divBdr>
    </w:div>
    <w:div w:id="1675037960">
      <w:bodyDiv w:val="1"/>
      <w:marLeft w:val="0"/>
      <w:marRight w:val="0"/>
      <w:marTop w:val="0"/>
      <w:marBottom w:val="0"/>
      <w:divBdr>
        <w:top w:val="none" w:sz="0" w:space="0" w:color="auto"/>
        <w:left w:val="none" w:sz="0" w:space="0" w:color="auto"/>
        <w:bottom w:val="none" w:sz="0" w:space="0" w:color="auto"/>
        <w:right w:val="none" w:sz="0" w:space="0" w:color="auto"/>
      </w:divBdr>
    </w:div>
    <w:div w:id="1697078573">
      <w:bodyDiv w:val="1"/>
      <w:marLeft w:val="0"/>
      <w:marRight w:val="0"/>
      <w:marTop w:val="0"/>
      <w:marBottom w:val="0"/>
      <w:divBdr>
        <w:top w:val="none" w:sz="0" w:space="0" w:color="auto"/>
        <w:left w:val="none" w:sz="0" w:space="0" w:color="auto"/>
        <w:bottom w:val="none" w:sz="0" w:space="0" w:color="auto"/>
        <w:right w:val="none" w:sz="0" w:space="0" w:color="auto"/>
      </w:divBdr>
      <w:divsChild>
        <w:div w:id="337588006">
          <w:marLeft w:val="0"/>
          <w:marRight w:val="0"/>
          <w:marTop w:val="0"/>
          <w:marBottom w:val="0"/>
          <w:divBdr>
            <w:top w:val="none" w:sz="0" w:space="0" w:color="auto"/>
            <w:left w:val="none" w:sz="0" w:space="0" w:color="auto"/>
            <w:bottom w:val="none" w:sz="0" w:space="0" w:color="auto"/>
            <w:right w:val="none" w:sz="0" w:space="0" w:color="auto"/>
          </w:divBdr>
        </w:div>
        <w:div w:id="366763862">
          <w:marLeft w:val="0"/>
          <w:marRight w:val="0"/>
          <w:marTop w:val="0"/>
          <w:marBottom w:val="0"/>
          <w:divBdr>
            <w:top w:val="none" w:sz="0" w:space="0" w:color="auto"/>
            <w:left w:val="none" w:sz="0" w:space="0" w:color="auto"/>
            <w:bottom w:val="none" w:sz="0" w:space="0" w:color="auto"/>
            <w:right w:val="none" w:sz="0" w:space="0" w:color="auto"/>
          </w:divBdr>
        </w:div>
        <w:div w:id="1861234675">
          <w:marLeft w:val="0"/>
          <w:marRight w:val="0"/>
          <w:marTop w:val="0"/>
          <w:marBottom w:val="0"/>
          <w:divBdr>
            <w:top w:val="none" w:sz="0" w:space="0" w:color="auto"/>
            <w:left w:val="none" w:sz="0" w:space="0" w:color="auto"/>
            <w:bottom w:val="none" w:sz="0" w:space="0" w:color="auto"/>
            <w:right w:val="none" w:sz="0" w:space="0" w:color="auto"/>
          </w:divBdr>
        </w:div>
      </w:divsChild>
    </w:div>
    <w:div w:id="1703482612">
      <w:bodyDiv w:val="1"/>
      <w:marLeft w:val="0"/>
      <w:marRight w:val="0"/>
      <w:marTop w:val="0"/>
      <w:marBottom w:val="0"/>
      <w:divBdr>
        <w:top w:val="none" w:sz="0" w:space="0" w:color="auto"/>
        <w:left w:val="none" w:sz="0" w:space="0" w:color="auto"/>
        <w:bottom w:val="none" w:sz="0" w:space="0" w:color="auto"/>
        <w:right w:val="none" w:sz="0" w:space="0" w:color="auto"/>
      </w:divBdr>
    </w:div>
    <w:div w:id="1760827483">
      <w:bodyDiv w:val="1"/>
      <w:marLeft w:val="0"/>
      <w:marRight w:val="0"/>
      <w:marTop w:val="0"/>
      <w:marBottom w:val="0"/>
      <w:divBdr>
        <w:top w:val="none" w:sz="0" w:space="0" w:color="auto"/>
        <w:left w:val="none" w:sz="0" w:space="0" w:color="auto"/>
        <w:bottom w:val="none" w:sz="0" w:space="0" w:color="auto"/>
        <w:right w:val="none" w:sz="0" w:space="0" w:color="auto"/>
      </w:divBdr>
    </w:div>
    <w:div w:id="1776516084">
      <w:bodyDiv w:val="1"/>
      <w:marLeft w:val="0"/>
      <w:marRight w:val="0"/>
      <w:marTop w:val="0"/>
      <w:marBottom w:val="0"/>
      <w:divBdr>
        <w:top w:val="none" w:sz="0" w:space="0" w:color="auto"/>
        <w:left w:val="none" w:sz="0" w:space="0" w:color="auto"/>
        <w:bottom w:val="none" w:sz="0" w:space="0" w:color="auto"/>
        <w:right w:val="none" w:sz="0" w:space="0" w:color="auto"/>
      </w:divBdr>
    </w:div>
    <w:div w:id="1793204856">
      <w:bodyDiv w:val="1"/>
      <w:marLeft w:val="0"/>
      <w:marRight w:val="0"/>
      <w:marTop w:val="0"/>
      <w:marBottom w:val="0"/>
      <w:divBdr>
        <w:top w:val="none" w:sz="0" w:space="0" w:color="auto"/>
        <w:left w:val="none" w:sz="0" w:space="0" w:color="auto"/>
        <w:bottom w:val="none" w:sz="0" w:space="0" w:color="auto"/>
        <w:right w:val="none" w:sz="0" w:space="0" w:color="auto"/>
      </w:divBdr>
    </w:div>
    <w:div w:id="1870411622">
      <w:bodyDiv w:val="1"/>
      <w:marLeft w:val="0"/>
      <w:marRight w:val="0"/>
      <w:marTop w:val="0"/>
      <w:marBottom w:val="0"/>
      <w:divBdr>
        <w:top w:val="none" w:sz="0" w:space="0" w:color="auto"/>
        <w:left w:val="none" w:sz="0" w:space="0" w:color="auto"/>
        <w:bottom w:val="none" w:sz="0" w:space="0" w:color="auto"/>
        <w:right w:val="none" w:sz="0" w:space="0" w:color="auto"/>
      </w:divBdr>
    </w:div>
    <w:div w:id="1957980542">
      <w:bodyDiv w:val="1"/>
      <w:marLeft w:val="0"/>
      <w:marRight w:val="0"/>
      <w:marTop w:val="0"/>
      <w:marBottom w:val="0"/>
      <w:divBdr>
        <w:top w:val="none" w:sz="0" w:space="0" w:color="auto"/>
        <w:left w:val="none" w:sz="0" w:space="0" w:color="auto"/>
        <w:bottom w:val="none" w:sz="0" w:space="0" w:color="auto"/>
        <w:right w:val="none" w:sz="0" w:space="0" w:color="auto"/>
      </w:divBdr>
    </w:div>
    <w:div w:id="1984577775">
      <w:bodyDiv w:val="1"/>
      <w:marLeft w:val="0"/>
      <w:marRight w:val="0"/>
      <w:marTop w:val="0"/>
      <w:marBottom w:val="0"/>
      <w:divBdr>
        <w:top w:val="none" w:sz="0" w:space="0" w:color="auto"/>
        <w:left w:val="none" w:sz="0" w:space="0" w:color="auto"/>
        <w:bottom w:val="none" w:sz="0" w:space="0" w:color="auto"/>
        <w:right w:val="none" w:sz="0" w:space="0" w:color="auto"/>
      </w:divBdr>
    </w:div>
    <w:div w:id="1987196716">
      <w:bodyDiv w:val="1"/>
      <w:marLeft w:val="0"/>
      <w:marRight w:val="0"/>
      <w:marTop w:val="0"/>
      <w:marBottom w:val="0"/>
      <w:divBdr>
        <w:top w:val="none" w:sz="0" w:space="0" w:color="auto"/>
        <w:left w:val="none" w:sz="0" w:space="0" w:color="auto"/>
        <w:bottom w:val="none" w:sz="0" w:space="0" w:color="auto"/>
        <w:right w:val="none" w:sz="0" w:space="0" w:color="auto"/>
      </w:divBdr>
    </w:div>
    <w:div w:id="2001957605">
      <w:bodyDiv w:val="1"/>
      <w:marLeft w:val="0"/>
      <w:marRight w:val="0"/>
      <w:marTop w:val="0"/>
      <w:marBottom w:val="0"/>
      <w:divBdr>
        <w:top w:val="none" w:sz="0" w:space="0" w:color="auto"/>
        <w:left w:val="none" w:sz="0" w:space="0" w:color="auto"/>
        <w:bottom w:val="none" w:sz="0" w:space="0" w:color="auto"/>
        <w:right w:val="none" w:sz="0" w:space="0" w:color="auto"/>
      </w:divBdr>
    </w:div>
    <w:div w:id="2010594224">
      <w:bodyDiv w:val="1"/>
      <w:marLeft w:val="0"/>
      <w:marRight w:val="0"/>
      <w:marTop w:val="0"/>
      <w:marBottom w:val="0"/>
      <w:divBdr>
        <w:top w:val="none" w:sz="0" w:space="0" w:color="auto"/>
        <w:left w:val="none" w:sz="0" w:space="0" w:color="auto"/>
        <w:bottom w:val="none" w:sz="0" w:space="0" w:color="auto"/>
        <w:right w:val="none" w:sz="0" w:space="0" w:color="auto"/>
      </w:divBdr>
    </w:div>
    <w:div w:id="2045519987">
      <w:bodyDiv w:val="1"/>
      <w:marLeft w:val="0"/>
      <w:marRight w:val="0"/>
      <w:marTop w:val="0"/>
      <w:marBottom w:val="0"/>
      <w:divBdr>
        <w:top w:val="none" w:sz="0" w:space="0" w:color="auto"/>
        <w:left w:val="none" w:sz="0" w:space="0" w:color="auto"/>
        <w:bottom w:val="none" w:sz="0" w:space="0" w:color="auto"/>
        <w:right w:val="none" w:sz="0" w:space="0" w:color="auto"/>
      </w:divBdr>
    </w:div>
    <w:div w:id="2062511845">
      <w:bodyDiv w:val="1"/>
      <w:marLeft w:val="0"/>
      <w:marRight w:val="0"/>
      <w:marTop w:val="0"/>
      <w:marBottom w:val="0"/>
      <w:divBdr>
        <w:top w:val="none" w:sz="0" w:space="0" w:color="auto"/>
        <w:left w:val="none" w:sz="0" w:space="0" w:color="auto"/>
        <w:bottom w:val="none" w:sz="0" w:space="0" w:color="auto"/>
        <w:right w:val="none" w:sz="0" w:space="0" w:color="auto"/>
      </w:divBdr>
    </w:div>
    <w:div w:id="2107115142">
      <w:bodyDiv w:val="1"/>
      <w:marLeft w:val="0"/>
      <w:marRight w:val="0"/>
      <w:marTop w:val="0"/>
      <w:marBottom w:val="0"/>
      <w:divBdr>
        <w:top w:val="none" w:sz="0" w:space="0" w:color="auto"/>
        <w:left w:val="none" w:sz="0" w:space="0" w:color="auto"/>
        <w:bottom w:val="none" w:sz="0" w:space="0" w:color="auto"/>
        <w:right w:val="none" w:sz="0" w:space="0" w:color="auto"/>
      </w:divBdr>
    </w:div>
    <w:div w:id="2109809815">
      <w:bodyDiv w:val="1"/>
      <w:marLeft w:val="0"/>
      <w:marRight w:val="0"/>
      <w:marTop w:val="0"/>
      <w:marBottom w:val="0"/>
      <w:divBdr>
        <w:top w:val="none" w:sz="0" w:space="0" w:color="auto"/>
        <w:left w:val="none" w:sz="0" w:space="0" w:color="auto"/>
        <w:bottom w:val="none" w:sz="0" w:space="0" w:color="auto"/>
        <w:right w:val="none" w:sz="0" w:space="0" w:color="auto"/>
      </w:divBdr>
    </w:div>
    <w:div w:id="2111313663">
      <w:bodyDiv w:val="1"/>
      <w:marLeft w:val="0"/>
      <w:marRight w:val="0"/>
      <w:marTop w:val="0"/>
      <w:marBottom w:val="0"/>
      <w:divBdr>
        <w:top w:val="none" w:sz="0" w:space="0" w:color="auto"/>
        <w:left w:val="none" w:sz="0" w:space="0" w:color="auto"/>
        <w:bottom w:val="none" w:sz="0" w:space="0" w:color="auto"/>
        <w:right w:val="none" w:sz="0" w:space="0" w:color="auto"/>
      </w:divBdr>
    </w:div>
    <w:div w:id="2117283098">
      <w:bodyDiv w:val="1"/>
      <w:marLeft w:val="0"/>
      <w:marRight w:val="0"/>
      <w:marTop w:val="0"/>
      <w:marBottom w:val="0"/>
      <w:divBdr>
        <w:top w:val="none" w:sz="0" w:space="0" w:color="auto"/>
        <w:left w:val="none" w:sz="0" w:space="0" w:color="auto"/>
        <w:bottom w:val="none" w:sz="0" w:space="0" w:color="auto"/>
        <w:right w:val="none" w:sz="0" w:space="0" w:color="auto"/>
      </w:divBdr>
    </w:div>
    <w:div w:id="2123766515">
      <w:bodyDiv w:val="1"/>
      <w:marLeft w:val="0"/>
      <w:marRight w:val="0"/>
      <w:marTop w:val="0"/>
      <w:marBottom w:val="0"/>
      <w:divBdr>
        <w:top w:val="none" w:sz="0" w:space="0" w:color="auto"/>
        <w:left w:val="none" w:sz="0" w:space="0" w:color="auto"/>
        <w:bottom w:val="none" w:sz="0" w:space="0" w:color="auto"/>
        <w:right w:val="none" w:sz="0" w:space="0" w:color="auto"/>
      </w:divBdr>
    </w:div>
    <w:div w:id="2141457492">
      <w:bodyDiv w:val="1"/>
      <w:marLeft w:val="0"/>
      <w:marRight w:val="0"/>
      <w:marTop w:val="0"/>
      <w:marBottom w:val="0"/>
      <w:divBdr>
        <w:top w:val="none" w:sz="0" w:space="0" w:color="auto"/>
        <w:left w:val="none" w:sz="0" w:space="0" w:color="auto"/>
        <w:bottom w:val="none" w:sz="0" w:space="0" w:color="auto"/>
        <w:right w:val="none" w:sz="0" w:space="0" w:color="auto"/>
      </w:divBdr>
      <w:divsChild>
        <w:div w:id="643974155">
          <w:marLeft w:val="0"/>
          <w:marRight w:val="0"/>
          <w:marTop w:val="0"/>
          <w:marBottom w:val="0"/>
          <w:divBdr>
            <w:top w:val="none" w:sz="0" w:space="0" w:color="auto"/>
            <w:left w:val="none" w:sz="0" w:space="0" w:color="auto"/>
            <w:bottom w:val="none" w:sz="0" w:space="0" w:color="auto"/>
            <w:right w:val="none" w:sz="0" w:space="0" w:color="auto"/>
          </w:divBdr>
          <w:divsChild>
            <w:div w:id="797652367">
              <w:marLeft w:val="0"/>
              <w:marRight w:val="0"/>
              <w:marTop w:val="0"/>
              <w:marBottom w:val="0"/>
              <w:divBdr>
                <w:top w:val="none" w:sz="0" w:space="0" w:color="auto"/>
                <w:left w:val="none" w:sz="0" w:space="0" w:color="auto"/>
                <w:bottom w:val="none" w:sz="0" w:space="0" w:color="auto"/>
                <w:right w:val="none" w:sz="0" w:space="0" w:color="auto"/>
              </w:divBdr>
            </w:div>
            <w:div w:id="1007556948">
              <w:marLeft w:val="0"/>
              <w:marRight w:val="0"/>
              <w:marTop w:val="0"/>
              <w:marBottom w:val="0"/>
              <w:divBdr>
                <w:top w:val="none" w:sz="0" w:space="0" w:color="auto"/>
                <w:left w:val="none" w:sz="0" w:space="0" w:color="auto"/>
                <w:bottom w:val="none" w:sz="0" w:space="0" w:color="auto"/>
                <w:right w:val="none" w:sz="0" w:space="0" w:color="auto"/>
              </w:divBdr>
            </w:div>
            <w:div w:id="12956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3FD4A01AC365821F3B59C79E706CEFA41B2AD0D31321B99CF7C34A4CF9F7L" TargetMode="External"/><Relationship Id="rId13" Type="http://schemas.openxmlformats.org/officeDocument/2006/relationships/hyperlink" Target="consultantplus://offline/ref=283FD4A01AC365821F3B59C79E706CEFA41B2AD0D31321B99CF7C34A4CF9F7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283FD4A01AC365821F3B59C79E706CEFA41B2AD0D71121B99CF7C34A4CF9F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83FD4A01AC365821F3B59C79E706CEFA41B2AD0D31321B99CF7C34A4CF9F7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283FD4A01AC365821F3B59C79E706CEFA41B2ED9D51221B99CF7C34A4CF9F7L" TargetMode="External"/><Relationship Id="rId4" Type="http://schemas.openxmlformats.org/officeDocument/2006/relationships/webSettings" Target="webSettings.xml"/><Relationship Id="rId9" Type="http://schemas.openxmlformats.org/officeDocument/2006/relationships/hyperlink" Target="consultantplus://offline/ref=283FD4A01AC365821F3B59C79E706CEFA41A25D9D91C21B99CF7C34A4CF9F7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5256</Words>
  <Characters>29965</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Microsoft</Company>
  <LinksUpToDate>false</LinksUpToDate>
  <CharactersWithSpaces>35151</CharactersWithSpaces>
  <SharedDoc>false</SharedDoc>
  <HLinks>
    <vt:vector size="36" baseType="variant">
      <vt:variant>
        <vt:i4>4587600</vt:i4>
      </vt:variant>
      <vt:variant>
        <vt:i4>15</vt:i4>
      </vt:variant>
      <vt:variant>
        <vt:i4>0</vt:i4>
      </vt:variant>
      <vt:variant>
        <vt:i4>5</vt:i4>
      </vt:variant>
      <vt:variant>
        <vt:lpwstr>consultantplus://offline/ref=283FD4A01AC365821F3B59C79E706CEFA41B2AD0D31321B99CF7C34A4CF9F7L</vt:lpwstr>
      </vt:variant>
      <vt:variant>
        <vt:lpwstr/>
      </vt:variant>
      <vt:variant>
        <vt:i4>4587606</vt:i4>
      </vt:variant>
      <vt:variant>
        <vt:i4>12</vt:i4>
      </vt:variant>
      <vt:variant>
        <vt:i4>0</vt:i4>
      </vt:variant>
      <vt:variant>
        <vt:i4>5</vt:i4>
      </vt:variant>
      <vt:variant>
        <vt:lpwstr>consultantplus://offline/ref=283FD4A01AC365821F3B59C79E706CEFA41B2AD0D71121B99CF7C34A4CF9F7L</vt:lpwstr>
      </vt:variant>
      <vt:variant>
        <vt:lpwstr/>
      </vt:variant>
      <vt:variant>
        <vt:i4>4587600</vt:i4>
      </vt:variant>
      <vt:variant>
        <vt:i4>9</vt:i4>
      </vt:variant>
      <vt:variant>
        <vt:i4>0</vt:i4>
      </vt:variant>
      <vt:variant>
        <vt:i4>5</vt:i4>
      </vt:variant>
      <vt:variant>
        <vt:lpwstr>consultantplus://offline/ref=283FD4A01AC365821F3B59C79E706CEFA41B2AD0D31321B99CF7C34A4CF9F7L</vt:lpwstr>
      </vt:variant>
      <vt:variant>
        <vt:lpwstr/>
      </vt:variant>
      <vt:variant>
        <vt:i4>4587610</vt:i4>
      </vt:variant>
      <vt:variant>
        <vt:i4>6</vt:i4>
      </vt:variant>
      <vt:variant>
        <vt:i4>0</vt:i4>
      </vt:variant>
      <vt:variant>
        <vt:i4>5</vt:i4>
      </vt:variant>
      <vt:variant>
        <vt:lpwstr>consultantplus://offline/ref=283FD4A01AC365821F3B59C79E706CEFA41B2ED9D51221B99CF7C34A4CF9F7L</vt:lpwstr>
      </vt:variant>
      <vt:variant>
        <vt:lpwstr/>
      </vt:variant>
      <vt:variant>
        <vt:i4>4587604</vt:i4>
      </vt:variant>
      <vt:variant>
        <vt:i4>3</vt:i4>
      </vt:variant>
      <vt:variant>
        <vt:i4>0</vt:i4>
      </vt:variant>
      <vt:variant>
        <vt:i4>5</vt:i4>
      </vt:variant>
      <vt:variant>
        <vt:lpwstr>consultantplus://offline/ref=283FD4A01AC365821F3B59C79E706CEFA41A25D9D91C21B99CF7C34A4CF9F7L</vt:lpwstr>
      </vt:variant>
      <vt:variant>
        <vt:lpwstr/>
      </vt:variant>
      <vt:variant>
        <vt:i4>4587600</vt:i4>
      </vt:variant>
      <vt:variant>
        <vt:i4>0</vt:i4>
      </vt:variant>
      <vt:variant>
        <vt:i4>0</vt:i4>
      </vt:variant>
      <vt:variant>
        <vt:i4>5</vt:i4>
      </vt:variant>
      <vt:variant>
        <vt:lpwstr>consultantplus://offline/ref=283FD4A01AC365821F3B59C79E706CEFA41B2AD0D31321B99CF7C34A4CF9F7L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НПП "Гарант-Сервис"</dc:creator>
  <dc:description>Документ экспортирован из системы ГАРАНТ</dc:description>
  <cp:lastModifiedBy>Пользователь Windows</cp:lastModifiedBy>
  <cp:revision>2</cp:revision>
  <cp:lastPrinted>2026-02-06T05:37:00Z</cp:lastPrinted>
  <dcterms:created xsi:type="dcterms:W3CDTF">2026-02-13T11:00:00Z</dcterms:created>
  <dcterms:modified xsi:type="dcterms:W3CDTF">2026-02-13T11:00:00Z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