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9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A3D21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A3D21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Каировского сельсовета</w:t>
      </w:r>
    </w:p>
    <w:p w:rsidR="007A3D21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Саракташского района</w:t>
      </w:r>
    </w:p>
    <w:p w:rsidR="007A3D21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 </w:t>
      </w:r>
    </w:p>
    <w:p w:rsidR="007A3D21" w:rsidRPr="00247868" w:rsidRDefault="007A3D21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02.08.2023 №131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146F00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3155" w:rsidRPr="00167DCF" w:rsidRDefault="00146F00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7A3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AC7D13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</w:t>
      </w:r>
      <w:r w:rsidR="00146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0C3839" w:rsidRPr="00247868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753155" w:rsidP="00155FF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55" w:rsidRPr="00D94FEF" w:rsidRDefault="00753155" w:rsidP="00AC7D1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88B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0" w:name="_Toc20231439" w:displacedByCustomXml="next"/>
    <w:bookmarkStart w:id="1" w:name="_Toc2021396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Content>
        <w:p w:rsidR="004A1C49" w:rsidRPr="00247868" w:rsidRDefault="004A1C49" w:rsidP="001612DF">
          <w:pPr>
            <w:keepNext/>
            <w:keepLines/>
            <w:spacing w:before="480" w:after="0"/>
            <w:jc w:val="both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24786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860F04" w:rsidRPr="00860F04" w:rsidRDefault="002D18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49301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49301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9301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9017540" w:history="1">
            <w:r w:rsidR="00860F04" w:rsidRPr="00860F04">
              <w:rPr>
                <w:rStyle w:val="af1"/>
                <w:rFonts w:ascii="Times New Roman" w:eastAsiaTheme="majorEastAsia" w:hAnsi="Times New Roman"/>
                <w:bCs/>
                <w:noProof/>
              </w:rPr>
              <w:t>1.</w:t>
            </w:r>
            <w:r w:rsidR="00860F04" w:rsidRPr="00860F0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60F04" w:rsidRPr="00860F04">
              <w:rPr>
                <w:rStyle w:val="af1"/>
                <w:rFonts w:ascii="Times New Roman" w:eastAsiaTheme="majorEastAsia" w:hAnsi="Times New Roman"/>
                <w:bCs/>
                <w:noProof/>
              </w:rPr>
              <w:t>Общие положения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_Toc129017540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4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29017541" w:history="1">
            <w:r w:rsidR="00860F04" w:rsidRPr="00860F04">
              <w:rPr>
                <w:rStyle w:val="af1"/>
                <w:rFonts w:ascii="Times New Roman" w:eastAsiaTheme="majorEastAsia" w:hAnsi="Times New Roman"/>
                <w:noProof/>
              </w:rPr>
              <w:t>2.</w:t>
            </w:r>
            <w:r w:rsidR="00860F04" w:rsidRPr="00860F0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60F04" w:rsidRPr="00860F04">
              <w:rPr>
                <w:rStyle w:val="af1"/>
                <w:rFonts w:ascii="Times New Roman" w:eastAsiaTheme="majorEastAsia" w:hAnsi="Times New Roman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_Toc129017541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5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29017542" w:history="1">
            <w:r w:rsidR="00860F04" w:rsidRPr="00860F04">
              <w:rPr>
                <w:rStyle w:val="af1"/>
                <w:rFonts w:ascii="Times New Roman" w:eastAsiaTheme="majorEastAsia" w:hAnsi="Times New Roman"/>
                <w:noProof/>
              </w:rPr>
              <w:t>3.</w:t>
            </w:r>
            <w:r w:rsidR="00860F04" w:rsidRPr="00860F04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860F04" w:rsidRPr="00860F04">
              <w:rPr>
                <w:rStyle w:val="af1"/>
                <w:rFonts w:ascii="Times New Roman" w:eastAsiaTheme="majorEastAsia" w:hAnsi="Times New Roman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_Toc129017542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6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3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Жилая зона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_Toc129017543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6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4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Общественно-деловая зона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_Toc129017544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7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5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Зона инженерной инфраструктуры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_Toc129017545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8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6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Зона рекреационного назна</w:t>
            </w:r>
            <w:bookmarkStart w:id="2" w:name="_GoBack"/>
            <w:bookmarkEnd w:id="2"/>
            <w:r w:rsidR="00860F04" w:rsidRPr="00860F04">
              <w:rPr>
                <w:rStyle w:val="af1"/>
                <w:rFonts w:ascii="Times New Roman" w:hAnsi="Times New Roman"/>
                <w:noProof/>
              </w:rPr>
              <w:t>чения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_Toc129017546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8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7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Зона лесов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_Toc129017547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8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8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_Toc129017548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9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860F04" w:rsidRPr="00860F04" w:rsidRDefault="002D18D2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29017549" w:history="1">
            <w:r w:rsidR="00860F04" w:rsidRPr="00860F04">
              <w:rPr>
                <w:rStyle w:val="af1"/>
                <w:rFonts w:ascii="Times New Roman" w:hAnsi="Times New Roman"/>
                <w:noProof/>
              </w:rPr>
              <w:t>Зона специального назначения</w:t>
            </w:r>
            <w:r w:rsidR="00860F04" w:rsidRPr="00860F04">
              <w:rPr>
                <w:noProof/>
                <w:webHidden/>
              </w:rPr>
              <w:tab/>
            </w:r>
            <w:r w:rsidRPr="00860F04">
              <w:rPr>
                <w:noProof/>
                <w:webHidden/>
              </w:rPr>
              <w:fldChar w:fldCharType="begin"/>
            </w:r>
            <w:r w:rsidR="00860F04" w:rsidRPr="00860F04">
              <w:rPr>
                <w:noProof/>
                <w:webHidden/>
              </w:rPr>
              <w:instrText xml:space="preserve"> PAGEREF _Toc129017549 \h </w:instrText>
            </w:r>
            <w:r w:rsidRPr="00860F04">
              <w:rPr>
                <w:noProof/>
                <w:webHidden/>
              </w:rPr>
            </w:r>
            <w:r w:rsidRPr="00860F04">
              <w:rPr>
                <w:noProof/>
                <w:webHidden/>
              </w:rPr>
              <w:fldChar w:fldCharType="separate"/>
            </w:r>
            <w:r w:rsidR="00E343C7">
              <w:rPr>
                <w:noProof/>
                <w:webHidden/>
              </w:rPr>
              <w:t>9</w:t>
            </w:r>
            <w:r w:rsidRPr="00860F04">
              <w:rPr>
                <w:noProof/>
                <w:webHidden/>
              </w:rPr>
              <w:fldChar w:fldCharType="end"/>
            </w:r>
          </w:hyperlink>
        </w:p>
        <w:p w:rsidR="004A1C49" w:rsidRPr="00247868" w:rsidRDefault="002D18D2" w:rsidP="0049301C">
          <w:pPr>
            <w:jc w:val="both"/>
            <w:rPr>
              <w:rFonts w:ascii="Times New Roman" w:eastAsia="Times New Roman" w:hAnsi="Times New Roman" w:cs="Times New Roman"/>
            </w:rPr>
          </w:pPr>
          <w:r w:rsidRPr="0049301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3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4" w:name="_Toc129017540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3"/>
      <w:bookmarkEnd w:id="4"/>
    </w:p>
    <w:p w:rsidR="0041545A" w:rsidRPr="00247868" w:rsidRDefault="00130A0E" w:rsidP="003A692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</w:t>
      </w:r>
      <w:r w:rsidR="0041545A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енеральный план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="00146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</w:t>
      </w:r>
      <w:r w:rsidR="00F54F6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</w:t>
      </w:r>
      <w:r w:rsidR="00146F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ировский</w:t>
      </w:r>
      <w:r w:rsidR="0041545A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="000055BC">
        <w:rPr>
          <w:rFonts w:ascii="Times New Roman" w:hAnsi="Times New Roman"/>
          <w:sz w:val="24"/>
          <w:szCs w:val="24"/>
        </w:rPr>
        <w:t xml:space="preserve"> подготовлен</w:t>
      </w:r>
      <w:r w:rsidR="0041545A" w:rsidRPr="00247868">
        <w:rPr>
          <w:rFonts w:ascii="Times New Roman" w:hAnsi="Times New Roman"/>
          <w:sz w:val="24"/>
          <w:szCs w:val="24"/>
        </w:rPr>
        <w:t xml:space="preserve"> в соответствии с Градостроительным кодексом Российской Федерации от 29.12.2004 N 190-ФЗ (ред. от 0</w:t>
      </w:r>
      <w:r w:rsidR="00146F00">
        <w:rPr>
          <w:rFonts w:ascii="Times New Roman" w:hAnsi="Times New Roman"/>
          <w:sz w:val="24"/>
          <w:szCs w:val="24"/>
        </w:rPr>
        <w:t>3.02.2023</w:t>
      </w:r>
      <w:r w:rsidR="0041545A" w:rsidRPr="00247868">
        <w:rPr>
          <w:rFonts w:ascii="Times New Roman" w:hAnsi="Times New Roman"/>
          <w:sz w:val="24"/>
          <w:szCs w:val="24"/>
        </w:rPr>
        <w:t xml:space="preserve">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41545A" w:rsidRPr="00247868" w:rsidRDefault="0041545A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41545A" w:rsidRPr="00247868" w:rsidRDefault="0084080E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Разработка Генерального плана в соответствии с действующим законодательством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 отношении градостроительной деятельности.</w:t>
      </w:r>
    </w:p>
    <w:p w:rsidR="0041545A" w:rsidRPr="00247868" w:rsidRDefault="000055BC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Установление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функциональных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зон</w:t>
      </w:r>
      <w:r w:rsidR="00146F00">
        <w:rPr>
          <w:rFonts w:ascii="Times New Roman" w:eastAsia="Calibri" w:hAnsi="Times New Roman"/>
          <w:sz w:val="24"/>
          <w:szCs w:val="24"/>
          <w:lang w:eastAsia="en-US"/>
        </w:rPr>
        <w:t xml:space="preserve">в границах и 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>за границами населенных пунктов</w:t>
      </w:r>
      <w:r w:rsidR="00146F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066FA9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84080E">
        <w:rPr>
          <w:rFonts w:ascii="Times New Roman" w:eastAsia="Calibri" w:hAnsi="Times New Roman"/>
          <w:sz w:val="24"/>
          <w:szCs w:val="24"/>
          <w:lang w:eastAsia="en-US"/>
        </w:rPr>
        <w:t>Отражение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</w:t>
      </w:r>
      <w:r w:rsidR="0084080E">
        <w:rPr>
          <w:rFonts w:ascii="Times New Roman" w:eastAsia="Calibri" w:hAnsi="Times New Roman"/>
          <w:sz w:val="24"/>
          <w:szCs w:val="24"/>
          <w:lang w:eastAsia="en-US"/>
        </w:rPr>
        <w:t>енеральном плане</w:t>
      </w:r>
      <w:r w:rsidR="000055BC">
        <w:rPr>
          <w:rFonts w:ascii="Times New Roman" w:eastAsia="Calibri" w:hAnsi="Times New Roman"/>
          <w:sz w:val="24"/>
          <w:szCs w:val="24"/>
          <w:lang w:eastAsia="en-US"/>
        </w:rPr>
        <w:t>планируемых к размещению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объектов федерального и регионального значения, согласно действующих документов территориального план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ирования Российской Федерации,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146F00">
        <w:rPr>
          <w:rFonts w:ascii="Times New Roman" w:eastAsia="Calibri" w:hAnsi="Times New Roman"/>
          <w:sz w:val="24"/>
          <w:szCs w:val="24"/>
          <w:lang w:eastAsia="en-US"/>
        </w:rPr>
        <w:t>Саракташского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района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(с изменениями и </w:t>
      </w:r>
      <w:r w:rsidR="000C3839" w:rsidRPr="00247868">
        <w:rPr>
          <w:rFonts w:ascii="Times New Roman" w:eastAsia="Calibri" w:hAnsi="Times New Roman"/>
          <w:sz w:val="24"/>
          <w:szCs w:val="24"/>
          <w:lang w:eastAsia="en-US"/>
        </w:rPr>
        <w:t>дополнениями,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вступившими в силу на момент заключения договора).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247868" w:rsidRDefault="00213D13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84080E">
        <w:rPr>
          <w:rFonts w:ascii="Times New Roman" w:eastAsia="Calibri" w:hAnsi="Times New Roman"/>
          <w:sz w:val="24"/>
          <w:szCs w:val="24"/>
          <w:lang w:eastAsia="en-US"/>
        </w:rPr>
        <w:t>Разработать Генеральный план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Градостроительным кодексом </w:t>
      </w:r>
      <w:r w:rsidR="0041545A" w:rsidRPr="00247868">
        <w:rPr>
          <w:rFonts w:ascii="Times New Roman" w:hAnsi="Times New Roman"/>
          <w:sz w:val="24"/>
          <w:szCs w:val="24"/>
        </w:rPr>
        <w:t>Российской Федерации от</w:t>
      </w:r>
      <w:r w:rsidR="00146F00">
        <w:rPr>
          <w:rFonts w:ascii="Times New Roman" w:hAnsi="Times New Roman"/>
          <w:sz w:val="24"/>
          <w:szCs w:val="24"/>
        </w:rPr>
        <w:t xml:space="preserve"> 29.12.2004 N 190-ФЗ (ред. от 03.02.2023</w:t>
      </w:r>
      <w:r w:rsidR="0041545A" w:rsidRPr="00247868">
        <w:rPr>
          <w:rFonts w:ascii="Times New Roman" w:hAnsi="Times New Roman"/>
          <w:sz w:val="24"/>
          <w:szCs w:val="24"/>
        </w:rPr>
        <w:t>)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84080E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Разработать графические материалы Генерального плана в соответствии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Настоящий </w:t>
      </w:r>
      <w:r w:rsidR="00F95974"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Генеральный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r w:rsidR="00146F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Каировский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</w:t>
      </w:r>
      <w:r w:rsidR="006558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Генеральный план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разработан с учётом ряда программ, реализуемых на территории области, </w:t>
      </w:r>
      <w:r w:rsidR="00146F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Саракташского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</w:t>
      </w:r>
      <w:r w:rsidR="00146F0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Каировский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2B0F66" w:rsidRDefault="004A1C49" w:rsidP="002B0F66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6" w:name="_Toc129017541"/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5"/>
      <w:bookmarkEnd w:id="6"/>
    </w:p>
    <w:p w:rsidR="00D93C8A" w:rsidRDefault="00D93C8A" w:rsidP="003A6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419E" w:rsidRDefault="00F4419E" w:rsidP="00F4419E">
      <w:pPr>
        <w:pStyle w:val="ac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организация;</w:t>
      </w:r>
    </w:p>
    <w:p w:rsidR="00F4419E" w:rsidRDefault="00F4419E" w:rsidP="00F4419E">
      <w:pPr>
        <w:pStyle w:val="ac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Дошкольная образовательная организация;</w:t>
      </w:r>
    </w:p>
    <w:p w:rsidR="00F4419E" w:rsidRDefault="00F4419E" w:rsidP="00F4419E">
      <w:pPr>
        <w:pStyle w:val="ac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по разведению молочного крупного рогатого скота;</w:t>
      </w:r>
    </w:p>
    <w:p w:rsidR="00F4419E" w:rsidRDefault="00F4419E" w:rsidP="00F4419E">
      <w:pPr>
        <w:pStyle w:val="ac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Очистные сооружения (КОС);</w:t>
      </w:r>
    </w:p>
    <w:p w:rsidR="00F4419E" w:rsidRDefault="00F4419E" w:rsidP="00F4419E">
      <w:pPr>
        <w:pStyle w:val="ac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Кладбище.</w:t>
      </w:r>
    </w:p>
    <w:p w:rsidR="00F4419E" w:rsidRDefault="00F4419E" w:rsidP="00F4419E">
      <w:pPr>
        <w:pStyle w:val="ac"/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4419E" w:rsidRPr="00F4419E" w:rsidRDefault="00F4419E" w:rsidP="00F4419E">
      <w:pPr>
        <w:pStyle w:val="ac"/>
        <w:widowControl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  <w:sectPr w:rsidR="00F4419E" w:rsidRPr="00F4419E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7" w:name="_Toc338604162"/>
      <w:bookmarkStart w:id="8" w:name="_Toc342651756"/>
      <w:bookmarkStart w:id="9" w:name="_Toc351042772"/>
      <w:bookmarkStart w:id="10" w:name="_Toc129017542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7"/>
      <w:bookmarkEnd w:id="8"/>
      <w:bookmarkEnd w:id="9"/>
      <w:bookmarkEnd w:id="10"/>
    </w:p>
    <w:bookmarkEnd w:id="1"/>
    <w:bookmarkEnd w:id="0"/>
    <w:p w:rsidR="009E43D8" w:rsidRPr="009E43D8" w:rsidRDefault="000055BC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Генеральным планом</w:t>
      </w:r>
      <w:r w:rsidR="009E43D8"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 предусмотрены следующие зоны: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- жилая зона; </w:t>
      </w:r>
    </w:p>
    <w:p w:rsid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-общественно-деловая зона; </w:t>
      </w:r>
    </w:p>
    <w:p w:rsidR="00D81F64" w:rsidRPr="009E43D8" w:rsidRDefault="00D81F64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зона инженерной инфраструктуры;</w:t>
      </w:r>
    </w:p>
    <w:p w:rsid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- зона рекреационного назначения; </w:t>
      </w:r>
    </w:p>
    <w:p w:rsidR="00D81F64" w:rsidRPr="009E43D8" w:rsidRDefault="00D81F64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зона лесов;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зона сельскохозяйственного использования;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зона специального назначения.</w:t>
      </w:r>
    </w:p>
    <w:p w:rsidR="009E43D8" w:rsidRPr="00900E40" w:rsidRDefault="009E43D8" w:rsidP="009E43D8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bookmarkStart w:id="11" w:name="_Toc109133037"/>
      <w:bookmarkStart w:id="12" w:name="_Toc129010983"/>
      <w:bookmarkStart w:id="13" w:name="_Toc129017543"/>
      <w:r>
        <w:rPr>
          <w:rFonts w:ascii="Times New Roman" w:hAnsi="Times New Roman"/>
          <w:sz w:val="24"/>
          <w:szCs w:val="24"/>
        </w:rPr>
        <w:t>Жилая</w:t>
      </w:r>
      <w:r w:rsidRPr="00900E40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>а</w:t>
      </w:r>
      <w:bookmarkEnd w:id="11"/>
      <w:bookmarkEnd w:id="12"/>
      <w:bookmarkEnd w:id="13"/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 «Градостроительство. Планировка и застройка городских и сельских поселений», не допускается размещать в жилых зонах.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В основе проектных решений по формированию жилой среды использовались следующие принципы: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выход на показатель обеспеченности не менее 30 м кв. общей площади на человека.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</w:t>
      </w:r>
      <w:r w:rsidRPr="009E43D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Основные проектные предложения в решении жилищной проблемы и новая жилищная политика: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 освоение новых площадок под жилищное строительство;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- наращивание темпов строительства жилья за счет индивидуального строительства;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9E43D8" w:rsidRPr="00900E40" w:rsidRDefault="007974BE" w:rsidP="009E43D8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bookmarkStart w:id="14" w:name="_Toc129017544"/>
      <w:r>
        <w:rPr>
          <w:rFonts w:ascii="Times New Roman" w:hAnsi="Times New Roman"/>
          <w:sz w:val="24"/>
          <w:szCs w:val="24"/>
        </w:rPr>
        <w:t>Общественно-деловая зона</w:t>
      </w:r>
      <w:bookmarkEnd w:id="14"/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 села,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52.13330.2016,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Предельные значения коэффициентов застройки и коэффициентов плотности застройки территории жилых и общественно-деловых зон принимается согласно правил землепользования и застройки.</w:t>
      </w:r>
    </w:p>
    <w:p w:rsidR="007974BE" w:rsidRPr="00900E40" w:rsidRDefault="007974BE" w:rsidP="007974BE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highlight w:val="yellow"/>
        </w:rPr>
      </w:pPr>
      <w:bookmarkStart w:id="15" w:name="_Toc129017545"/>
      <w:r>
        <w:rPr>
          <w:rFonts w:ascii="Times New Roman" w:hAnsi="Times New Roman"/>
          <w:sz w:val="24"/>
          <w:szCs w:val="24"/>
        </w:rPr>
        <w:lastRenderedPageBreak/>
        <w:t>Зонаинженерной инфраструктуры</w:t>
      </w:r>
      <w:bookmarkEnd w:id="15"/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>Зону инженерной инфраструктуры следует предусматривать для размещения сооружений и коммуникаций связи, инженерного оборудования с учетом их перспективного развития.</w:t>
      </w:r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>В целях обеспечения нормальной эксплуатации сооружений, устройства других объектов допускается устанавливать охранные зоны.</w:t>
      </w:r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>Отвод земель для сооружений и устройств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>Для предотвращения неблагоприятных воздействий при эксплуатации объектов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>Территории в границах отвода сооружений и коммуникаций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8B46A4" w:rsidRPr="008B46A4" w:rsidRDefault="008B46A4" w:rsidP="008B46A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46A4">
        <w:rPr>
          <w:rFonts w:ascii="Times New Roman" w:eastAsia="Calibri" w:hAnsi="Times New Roman"/>
          <w:sz w:val="24"/>
          <w:szCs w:val="24"/>
          <w:lang w:eastAsia="en-US"/>
        </w:rPr>
        <w:t xml:space="preserve">Сооружения и коммуникации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 </w:t>
      </w:r>
    </w:p>
    <w:p w:rsidR="009E43D8" w:rsidRPr="00900E40" w:rsidRDefault="009E43D8" w:rsidP="009E43D8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highlight w:val="yellow"/>
        </w:rPr>
      </w:pPr>
      <w:bookmarkStart w:id="16" w:name="_Toc109133039"/>
      <w:bookmarkStart w:id="17" w:name="_Toc129010985"/>
      <w:bookmarkStart w:id="18" w:name="_Toc129017546"/>
      <w:r>
        <w:rPr>
          <w:rFonts w:ascii="Times New Roman" w:hAnsi="Times New Roman"/>
          <w:sz w:val="24"/>
          <w:szCs w:val="24"/>
        </w:rPr>
        <w:t>Зона</w:t>
      </w:r>
      <w:r w:rsidRPr="00900E40">
        <w:rPr>
          <w:rFonts w:ascii="Times New Roman" w:hAnsi="Times New Roman"/>
          <w:sz w:val="24"/>
          <w:szCs w:val="24"/>
        </w:rPr>
        <w:t xml:space="preserve"> рекреационного назначения</w:t>
      </w:r>
      <w:bookmarkEnd w:id="16"/>
      <w:bookmarkEnd w:id="17"/>
      <w:bookmarkEnd w:id="18"/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Основные параметры зоны рекреационного назначения: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Площадь садов и скверов не менее, га: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садов жилых районов .........................  3</w:t>
      </w:r>
    </w:p>
    <w:p w:rsid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скверов ...............................................  0,5</w:t>
      </w:r>
    </w:p>
    <w:p w:rsidR="00592731" w:rsidRDefault="00592731" w:rsidP="008C640E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bookmarkStart w:id="19" w:name="_Toc126317481"/>
      <w:bookmarkStart w:id="20" w:name="_Toc129017547"/>
      <w:r w:rsidRPr="00CA5837">
        <w:rPr>
          <w:rFonts w:ascii="Times New Roman" w:hAnsi="Times New Roman"/>
          <w:sz w:val="24"/>
          <w:szCs w:val="24"/>
        </w:rPr>
        <w:lastRenderedPageBreak/>
        <w:t>Зона лесов</w:t>
      </w:r>
      <w:bookmarkEnd w:id="19"/>
      <w:bookmarkEnd w:id="20"/>
    </w:p>
    <w:p w:rsidR="00592731" w:rsidRPr="00592731" w:rsidRDefault="00592731" w:rsidP="00592731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2731">
        <w:rPr>
          <w:rFonts w:ascii="Times New Roman" w:eastAsia="Calibri" w:hAnsi="Times New Roman"/>
          <w:sz w:val="24"/>
          <w:szCs w:val="24"/>
          <w:lang w:eastAsia="en-US"/>
        </w:rPr>
        <w:t>В состав земель лесного фонда входят лесные земли и нелесные земли. К лесным землям относятся земли, покрытые лесной растительностью и не покрытые ею, но предназначенные для ее восстановления (вырубки, гари, погибшие древостои, редины, пустыри, прогалины, площади, занятые питомниками, несомкнувшимися лесными культурами, и иные).</w:t>
      </w:r>
    </w:p>
    <w:p w:rsidR="009E43D8" w:rsidRPr="00900E40" w:rsidRDefault="009E43D8" w:rsidP="009E43D8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bookmarkStart w:id="21" w:name="_Toc109917865"/>
      <w:bookmarkStart w:id="22" w:name="_Toc129010986"/>
      <w:bookmarkStart w:id="23" w:name="_Toc129017548"/>
      <w:r>
        <w:rPr>
          <w:rFonts w:ascii="Times New Roman" w:hAnsi="Times New Roman"/>
          <w:sz w:val="24"/>
          <w:szCs w:val="24"/>
        </w:rPr>
        <w:t>Зона</w:t>
      </w:r>
      <w:r w:rsidRPr="00900E40">
        <w:rPr>
          <w:rFonts w:ascii="Times New Roman" w:hAnsi="Times New Roman"/>
          <w:sz w:val="24"/>
          <w:szCs w:val="24"/>
        </w:rPr>
        <w:t xml:space="preserve"> сельскохозяйственного использования</w:t>
      </w:r>
      <w:bookmarkEnd w:id="21"/>
      <w:bookmarkEnd w:id="22"/>
      <w:bookmarkEnd w:id="23"/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Земельные участки в составе зон сельскохозяйственного использования в населенных пунктах - земельные участки, занятые садово-огородными товариществами,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 - в составе земель сельскохозяйственного назначения имеют приоритет в использовании и подлежат особой охране.</w:t>
      </w:r>
    </w:p>
    <w:p w:rsidR="009E43D8" w:rsidRPr="002435AF" w:rsidRDefault="009E43D8" w:rsidP="009E43D8">
      <w:pPr>
        <w:pStyle w:val="3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bookmarkStart w:id="24" w:name="_Toc109133043"/>
      <w:bookmarkStart w:id="25" w:name="_Toc129010987"/>
      <w:bookmarkStart w:id="26" w:name="_Toc129017549"/>
      <w:r w:rsidRPr="002435AF">
        <w:rPr>
          <w:rFonts w:ascii="Times New Roman" w:hAnsi="Times New Roman"/>
          <w:sz w:val="24"/>
          <w:szCs w:val="24"/>
        </w:rPr>
        <w:t>Зон</w:t>
      </w:r>
      <w:r>
        <w:rPr>
          <w:rFonts w:ascii="Times New Roman" w:hAnsi="Times New Roman"/>
          <w:sz w:val="24"/>
          <w:szCs w:val="24"/>
        </w:rPr>
        <w:t>а специального назначения</w:t>
      </w:r>
      <w:bookmarkEnd w:id="24"/>
      <w:bookmarkEnd w:id="25"/>
      <w:bookmarkEnd w:id="26"/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В состав территорий специального назначения могут включаться зоны, занятые кладбищами, крематориями, скотомогильниками, объектами размещения отходов производства и потребления,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9E43D8" w:rsidRPr="009E43D8" w:rsidRDefault="009E43D8" w:rsidP="009E43D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3D8">
        <w:rPr>
          <w:rFonts w:ascii="Times New Roman" w:eastAsia="Calibri" w:hAnsi="Times New Roman"/>
          <w:sz w:val="24"/>
          <w:szCs w:val="24"/>
          <w:lang w:eastAsia="en-US"/>
        </w:rPr>
        <w:t>Для объектов, расположенных на территориях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зоны.</w:t>
      </w:r>
    </w:p>
    <w:p w:rsidR="005F2095" w:rsidRPr="003E1F1E" w:rsidRDefault="005F2095" w:rsidP="003A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5F2095" w:rsidRPr="003E1F1E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E1" w:rsidRDefault="008D16E1" w:rsidP="00166AF6">
      <w:pPr>
        <w:spacing w:after="0" w:line="240" w:lineRule="auto"/>
      </w:pPr>
      <w:r>
        <w:separator/>
      </w:r>
    </w:p>
  </w:endnote>
  <w:endnote w:type="continuationSeparator" w:id="1">
    <w:p w:rsidR="008D16E1" w:rsidRDefault="008D16E1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2D18D2">
        <w:pPr>
          <w:pStyle w:val="a7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2529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wrap type="none"/>
              <w10:anchorlock/>
            </v:shape>
          </w:pic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7A734A">
          <w:rPr>
            <w:rFonts w:ascii="Times New Roman" w:hAnsi="Times New Roman" w:cs="Times New Roman"/>
            <w:sz w:val="24"/>
          </w:rPr>
          <w:t xml:space="preserve"> 2023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2D18D2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2D18D2" w:rsidRPr="00464FC6">
          <w:rPr>
            <w:rFonts w:ascii="Times New Roman" w:hAnsi="Times New Roman" w:cs="Times New Roman"/>
            <w:sz w:val="24"/>
          </w:rPr>
          <w:fldChar w:fldCharType="separate"/>
        </w:r>
        <w:r w:rsidR="00001272">
          <w:rPr>
            <w:rFonts w:ascii="Times New Roman" w:hAnsi="Times New Roman" w:cs="Times New Roman"/>
            <w:noProof/>
            <w:sz w:val="24"/>
          </w:rPr>
          <w:t>9</w:t>
        </w:r>
        <w:r w:rsidR="002D18D2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E1" w:rsidRDefault="008D16E1" w:rsidP="00166AF6">
      <w:pPr>
        <w:spacing w:after="0" w:line="240" w:lineRule="auto"/>
      </w:pPr>
      <w:r>
        <w:separator/>
      </w:r>
    </w:p>
  </w:footnote>
  <w:footnote w:type="continuationSeparator" w:id="1">
    <w:p w:rsidR="008D16E1" w:rsidRDefault="008D16E1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C6" w:rsidRDefault="00130A0E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Г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>енеральный план муниципального образования</w:t>
    </w:r>
  </w:p>
  <w:p w:rsidR="008F7437" w:rsidRDefault="007A734A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Каировский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r>
      <w:rPr>
        <w:rFonts w:ascii="Times New Roman" w:eastAsiaTheme="majorEastAsia" w:hAnsi="Times New Roman" w:cs="Times New Roman"/>
        <w:sz w:val="24"/>
        <w:szCs w:val="24"/>
      </w:rPr>
      <w:t>Саракташского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2DB3555"/>
    <w:multiLevelType w:val="hybridMultilevel"/>
    <w:tmpl w:val="C8063E70"/>
    <w:lvl w:ilvl="0" w:tplc="44689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9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6E40D3"/>
    <w:multiLevelType w:val="multilevel"/>
    <w:tmpl w:val="1AEC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18"/>
  </w:num>
  <w:num w:numId="5">
    <w:abstractNumId w:val="1"/>
  </w:num>
  <w:num w:numId="6">
    <w:abstractNumId w:val="23"/>
  </w:num>
  <w:num w:numId="7">
    <w:abstractNumId w:val="25"/>
  </w:num>
  <w:num w:numId="8">
    <w:abstractNumId w:val="16"/>
  </w:num>
  <w:num w:numId="9">
    <w:abstractNumId w:val="35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4"/>
  </w:num>
  <w:num w:numId="12">
    <w:abstractNumId w:val="5"/>
  </w:num>
  <w:num w:numId="13">
    <w:abstractNumId w:val="21"/>
  </w:num>
  <w:num w:numId="14">
    <w:abstractNumId w:val="36"/>
  </w:num>
  <w:num w:numId="15">
    <w:abstractNumId w:val="31"/>
  </w:num>
  <w:num w:numId="16">
    <w:abstractNumId w:val="32"/>
  </w:num>
  <w:num w:numId="17">
    <w:abstractNumId w:val="12"/>
  </w:num>
  <w:num w:numId="18">
    <w:abstractNumId w:val="29"/>
  </w:num>
  <w:num w:numId="19">
    <w:abstractNumId w:val="22"/>
  </w:num>
  <w:num w:numId="20">
    <w:abstractNumId w:val="37"/>
  </w:num>
  <w:num w:numId="21">
    <w:abstractNumId w:val="26"/>
  </w:num>
  <w:num w:numId="22">
    <w:abstractNumId w:val="10"/>
  </w:num>
  <w:num w:numId="23">
    <w:abstractNumId w:val="20"/>
  </w:num>
  <w:num w:numId="24">
    <w:abstractNumId w:val="2"/>
  </w:num>
  <w:num w:numId="25">
    <w:abstractNumId w:val="4"/>
  </w:num>
  <w:num w:numId="26">
    <w:abstractNumId w:val="15"/>
  </w:num>
  <w:num w:numId="27">
    <w:abstractNumId w:val="13"/>
  </w:num>
  <w:num w:numId="28">
    <w:abstractNumId w:val="38"/>
  </w:num>
  <w:num w:numId="29">
    <w:abstractNumId w:val="39"/>
  </w:num>
  <w:num w:numId="30">
    <w:abstractNumId w:val="27"/>
  </w:num>
  <w:num w:numId="31">
    <w:abstractNumId w:val="14"/>
  </w:num>
  <w:num w:numId="32">
    <w:abstractNumId w:val="30"/>
  </w:num>
  <w:num w:numId="33">
    <w:abstractNumId w:val="9"/>
  </w:num>
  <w:num w:numId="34">
    <w:abstractNumId w:val="7"/>
  </w:num>
  <w:num w:numId="35">
    <w:abstractNumId w:val="6"/>
  </w:num>
  <w:num w:numId="36">
    <w:abstractNumId w:val="3"/>
  </w:num>
  <w:num w:numId="37">
    <w:abstractNumId w:val="33"/>
  </w:num>
  <w:num w:numId="38">
    <w:abstractNumId w:val="8"/>
  </w:num>
  <w:num w:numId="39">
    <w:abstractNumId w:val="11"/>
  </w:num>
  <w:num w:numId="40">
    <w:abstractNumId w:val="40"/>
  </w:num>
  <w:num w:numId="41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1272"/>
    <w:rsid w:val="000055BC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66FA9"/>
    <w:rsid w:val="00071982"/>
    <w:rsid w:val="00086F31"/>
    <w:rsid w:val="00087ADC"/>
    <w:rsid w:val="0009215F"/>
    <w:rsid w:val="00092586"/>
    <w:rsid w:val="000A108C"/>
    <w:rsid w:val="000B1588"/>
    <w:rsid w:val="000B1DE9"/>
    <w:rsid w:val="000B397C"/>
    <w:rsid w:val="000B3D27"/>
    <w:rsid w:val="000B528E"/>
    <w:rsid w:val="000B601B"/>
    <w:rsid w:val="000C2EDF"/>
    <w:rsid w:val="000C31A7"/>
    <w:rsid w:val="000C3839"/>
    <w:rsid w:val="000C77D5"/>
    <w:rsid w:val="000E0E02"/>
    <w:rsid w:val="000E1BFD"/>
    <w:rsid w:val="000E6402"/>
    <w:rsid w:val="000E68C0"/>
    <w:rsid w:val="000F5582"/>
    <w:rsid w:val="000F5681"/>
    <w:rsid w:val="000F7F18"/>
    <w:rsid w:val="00104A27"/>
    <w:rsid w:val="00111FEF"/>
    <w:rsid w:val="00113FA0"/>
    <w:rsid w:val="00115D7F"/>
    <w:rsid w:val="00116357"/>
    <w:rsid w:val="00124490"/>
    <w:rsid w:val="00125BC5"/>
    <w:rsid w:val="00125D50"/>
    <w:rsid w:val="00130A0E"/>
    <w:rsid w:val="00131974"/>
    <w:rsid w:val="00146F00"/>
    <w:rsid w:val="00147C44"/>
    <w:rsid w:val="00153883"/>
    <w:rsid w:val="00155FF7"/>
    <w:rsid w:val="0015715C"/>
    <w:rsid w:val="001612DF"/>
    <w:rsid w:val="00163DED"/>
    <w:rsid w:val="00164372"/>
    <w:rsid w:val="00166AF6"/>
    <w:rsid w:val="00167DCF"/>
    <w:rsid w:val="0017014B"/>
    <w:rsid w:val="00170D11"/>
    <w:rsid w:val="0017186C"/>
    <w:rsid w:val="00171F23"/>
    <w:rsid w:val="001824C8"/>
    <w:rsid w:val="001901B7"/>
    <w:rsid w:val="00193B5C"/>
    <w:rsid w:val="001A53F9"/>
    <w:rsid w:val="001A6AD3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3D13"/>
    <w:rsid w:val="00222ABC"/>
    <w:rsid w:val="00223975"/>
    <w:rsid w:val="00225960"/>
    <w:rsid w:val="002435AF"/>
    <w:rsid w:val="002476DA"/>
    <w:rsid w:val="00247868"/>
    <w:rsid w:val="00253175"/>
    <w:rsid w:val="0026468D"/>
    <w:rsid w:val="00274721"/>
    <w:rsid w:val="00282765"/>
    <w:rsid w:val="002A273D"/>
    <w:rsid w:val="002A41F9"/>
    <w:rsid w:val="002B06D1"/>
    <w:rsid w:val="002B0B53"/>
    <w:rsid w:val="002B0F66"/>
    <w:rsid w:val="002C3F3F"/>
    <w:rsid w:val="002D18D2"/>
    <w:rsid w:val="002D463F"/>
    <w:rsid w:val="002E1AEE"/>
    <w:rsid w:val="002F3ABF"/>
    <w:rsid w:val="0031769F"/>
    <w:rsid w:val="00321D09"/>
    <w:rsid w:val="00327951"/>
    <w:rsid w:val="003366C4"/>
    <w:rsid w:val="003375C8"/>
    <w:rsid w:val="00344734"/>
    <w:rsid w:val="00345F0D"/>
    <w:rsid w:val="003506EC"/>
    <w:rsid w:val="00352C91"/>
    <w:rsid w:val="0036014A"/>
    <w:rsid w:val="00361C71"/>
    <w:rsid w:val="00372441"/>
    <w:rsid w:val="00374A99"/>
    <w:rsid w:val="00383CC1"/>
    <w:rsid w:val="0038569C"/>
    <w:rsid w:val="00394F67"/>
    <w:rsid w:val="003969B7"/>
    <w:rsid w:val="003A5751"/>
    <w:rsid w:val="003A6928"/>
    <w:rsid w:val="003C0567"/>
    <w:rsid w:val="003C08AB"/>
    <w:rsid w:val="003C2F36"/>
    <w:rsid w:val="003C7F39"/>
    <w:rsid w:val="003D5502"/>
    <w:rsid w:val="003D57CC"/>
    <w:rsid w:val="003D7433"/>
    <w:rsid w:val="003E1600"/>
    <w:rsid w:val="003E1F1E"/>
    <w:rsid w:val="003E3344"/>
    <w:rsid w:val="003F2C66"/>
    <w:rsid w:val="00400748"/>
    <w:rsid w:val="00413E5C"/>
    <w:rsid w:val="0041545A"/>
    <w:rsid w:val="00421E69"/>
    <w:rsid w:val="00423DB6"/>
    <w:rsid w:val="00435DD0"/>
    <w:rsid w:val="004378A1"/>
    <w:rsid w:val="00441452"/>
    <w:rsid w:val="004417DD"/>
    <w:rsid w:val="00450AB7"/>
    <w:rsid w:val="004510B1"/>
    <w:rsid w:val="00454B29"/>
    <w:rsid w:val="00462B5F"/>
    <w:rsid w:val="00464FC6"/>
    <w:rsid w:val="00470620"/>
    <w:rsid w:val="00470AD8"/>
    <w:rsid w:val="00473B68"/>
    <w:rsid w:val="00474B2C"/>
    <w:rsid w:val="00474C6F"/>
    <w:rsid w:val="004854E0"/>
    <w:rsid w:val="00487048"/>
    <w:rsid w:val="004923AA"/>
    <w:rsid w:val="0049301C"/>
    <w:rsid w:val="004945C3"/>
    <w:rsid w:val="00495C9A"/>
    <w:rsid w:val="004A1C49"/>
    <w:rsid w:val="004A1FFC"/>
    <w:rsid w:val="004A2860"/>
    <w:rsid w:val="004A5A89"/>
    <w:rsid w:val="004A67E1"/>
    <w:rsid w:val="004A7DE2"/>
    <w:rsid w:val="004C018A"/>
    <w:rsid w:val="004C1D5D"/>
    <w:rsid w:val="004C2DE0"/>
    <w:rsid w:val="004C2E55"/>
    <w:rsid w:val="004E2059"/>
    <w:rsid w:val="004E45D6"/>
    <w:rsid w:val="004E5C06"/>
    <w:rsid w:val="004F32F0"/>
    <w:rsid w:val="004F5333"/>
    <w:rsid w:val="0050428D"/>
    <w:rsid w:val="005129F0"/>
    <w:rsid w:val="0051355F"/>
    <w:rsid w:val="00520C2A"/>
    <w:rsid w:val="00536104"/>
    <w:rsid w:val="00537368"/>
    <w:rsid w:val="005423D5"/>
    <w:rsid w:val="00542E2C"/>
    <w:rsid w:val="0054380B"/>
    <w:rsid w:val="0055588B"/>
    <w:rsid w:val="00557412"/>
    <w:rsid w:val="0056224E"/>
    <w:rsid w:val="005630B5"/>
    <w:rsid w:val="00567AE6"/>
    <w:rsid w:val="00575161"/>
    <w:rsid w:val="00586DD2"/>
    <w:rsid w:val="00592731"/>
    <w:rsid w:val="005A3410"/>
    <w:rsid w:val="005A5D82"/>
    <w:rsid w:val="005B0A40"/>
    <w:rsid w:val="005B12BC"/>
    <w:rsid w:val="005B35EA"/>
    <w:rsid w:val="005B6803"/>
    <w:rsid w:val="005C1584"/>
    <w:rsid w:val="005C702A"/>
    <w:rsid w:val="005D0E26"/>
    <w:rsid w:val="005D209B"/>
    <w:rsid w:val="005D2AEF"/>
    <w:rsid w:val="005E31B9"/>
    <w:rsid w:val="005F2095"/>
    <w:rsid w:val="005F25FE"/>
    <w:rsid w:val="005F3193"/>
    <w:rsid w:val="005F4AE0"/>
    <w:rsid w:val="00605C22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46F41"/>
    <w:rsid w:val="006512CC"/>
    <w:rsid w:val="0065342E"/>
    <w:rsid w:val="00655873"/>
    <w:rsid w:val="00661282"/>
    <w:rsid w:val="00663523"/>
    <w:rsid w:val="006643E1"/>
    <w:rsid w:val="0066778D"/>
    <w:rsid w:val="00675BF4"/>
    <w:rsid w:val="00680F0C"/>
    <w:rsid w:val="00681802"/>
    <w:rsid w:val="00694711"/>
    <w:rsid w:val="006953D7"/>
    <w:rsid w:val="00697C57"/>
    <w:rsid w:val="006A1DC3"/>
    <w:rsid w:val="006A6936"/>
    <w:rsid w:val="006B18EF"/>
    <w:rsid w:val="006C4152"/>
    <w:rsid w:val="006C49B9"/>
    <w:rsid w:val="006C7C92"/>
    <w:rsid w:val="006C7D6B"/>
    <w:rsid w:val="006D479A"/>
    <w:rsid w:val="006E02B9"/>
    <w:rsid w:val="006E0886"/>
    <w:rsid w:val="006E1995"/>
    <w:rsid w:val="006F454B"/>
    <w:rsid w:val="00710F68"/>
    <w:rsid w:val="00714D0D"/>
    <w:rsid w:val="00721048"/>
    <w:rsid w:val="007248C7"/>
    <w:rsid w:val="007264C6"/>
    <w:rsid w:val="007414DA"/>
    <w:rsid w:val="00753155"/>
    <w:rsid w:val="0075492B"/>
    <w:rsid w:val="007555EB"/>
    <w:rsid w:val="007663F6"/>
    <w:rsid w:val="00770EF6"/>
    <w:rsid w:val="007735A5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EE7"/>
    <w:rsid w:val="0079675C"/>
    <w:rsid w:val="007974BE"/>
    <w:rsid w:val="007A1155"/>
    <w:rsid w:val="007A3D21"/>
    <w:rsid w:val="007A5E86"/>
    <w:rsid w:val="007A734A"/>
    <w:rsid w:val="007A774A"/>
    <w:rsid w:val="007B4D26"/>
    <w:rsid w:val="007E3129"/>
    <w:rsid w:val="007F0092"/>
    <w:rsid w:val="007F2512"/>
    <w:rsid w:val="007F3A51"/>
    <w:rsid w:val="00800F52"/>
    <w:rsid w:val="00803F55"/>
    <w:rsid w:val="00813F62"/>
    <w:rsid w:val="008152CC"/>
    <w:rsid w:val="008174FA"/>
    <w:rsid w:val="00820595"/>
    <w:rsid w:val="00821DD9"/>
    <w:rsid w:val="00824B84"/>
    <w:rsid w:val="008307C4"/>
    <w:rsid w:val="0084080E"/>
    <w:rsid w:val="00845FDE"/>
    <w:rsid w:val="00846DBD"/>
    <w:rsid w:val="008563EE"/>
    <w:rsid w:val="00860F04"/>
    <w:rsid w:val="0086223E"/>
    <w:rsid w:val="00862F46"/>
    <w:rsid w:val="008668E9"/>
    <w:rsid w:val="008711AD"/>
    <w:rsid w:val="00877B9A"/>
    <w:rsid w:val="0088252F"/>
    <w:rsid w:val="00886845"/>
    <w:rsid w:val="00895491"/>
    <w:rsid w:val="00896B47"/>
    <w:rsid w:val="00897778"/>
    <w:rsid w:val="008A04AA"/>
    <w:rsid w:val="008A1FD6"/>
    <w:rsid w:val="008A329C"/>
    <w:rsid w:val="008B335F"/>
    <w:rsid w:val="008B46A4"/>
    <w:rsid w:val="008B77E1"/>
    <w:rsid w:val="008C053E"/>
    <w:rsid w:val="008C640E"/>
    <w:rsid w:val="008D16E1"/>
    <w:rsid w:val="008D1EA5"/>
    <w:rsid w:val="008D3D02"/>
    <w:rsid w:val="008D4A67"/>
    <w:rsid w:val="008E2C24"/>
    <w:rsid w:val="008F6F01"/>
    <w:rsid w:val="008F7437"/>
    <w:rsid w:val="00900E40"/>
    <w:rsid w:val="0090123F"/>
    <w:rsid w:val="00906DC6"/>
    <w:rsid w:val="0091573B"/>
    <w:rsid w:val="00920C01"/>
    <w:rsid w:val="009240CB"/>
    <w:rsid w:val="00931B4D"/>
    <w:rsid w:val="00934F03"/>
    <w:rsid w:val="009371FE"/>
    <w:rsid w:val="00942A43"/>
    <w:rsid w:val="00944E09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2B63"/>
    <w:rsid w:val="009A3467"/>
    <w:rsid w:val="009A7306"/>
    <w:rsid w:val="009B0820"/>
    <w:rsid w:val="009B222A"/>
    <w:rsid w:val="009B6C7B"/>
    <w:rsid w:val="009B790F"/>
    <w:rsid w:val="009C4B71"/>
    <w:rsid w:val="009D7DBE"/>
    <w:rsid w:val="009E43D8"/>
    <w:rsid w:val="009F2122"/>
    <w:rsid w:val="009F241F"/>
    <w:rsid w:val="009F54D5"/>
    <w:rsid w:val="009F6754"/>
    <w:rsid w:val="00A10842"/>
    <w:rsid w:val="00A15DA2"/>
    <w:rsid w:val="00A17254"/>
    <w:rsid w:val="00A21A7B"/>
    <w:rsid w:val="00A36186"/>
    <w:rsid w:val="00A37E66"/>
    <w:rsid w:val="00A43970"/>
    <w:rsid w:val="00A57191"/>
    <w:rsid w:val="00A6784D"/>
    <w:rsid w:val="00A74C7F"/>
    <w:rsid w:val="00A76173"/>
    <w:rsid w:val="00A76FAF"/>
    <w:rsid w:val="00A8028F"/>
    <w:rsid w:val="00A96568"/>
    <w:rsid w:val="00A96752"/>
    <w:rsid w:val="00AA056D"/>
    <w:rsid w:val="00AA088A"/>
    <w:rsid w:val="00AB02CB"/>
    <w:rsid w:val="00AB4F09"/>
    <w:rsid w:val="00AC159A"/>
    <w:rsid w:val="00AC6838"/>
    <w:rsid w:val="00AC7D13"/>
    <w:rsid w:val="00AD6D84"/>
    <w:rsid w:val="00AF3CF2"/>
    <w:rsid w:val="00B12AC4"/>
    <w:rsid w:val="00B219F6"/>
    <w:rsid w:val="00B24942"/>
    <w:rsid w:val="00B25D9A"/>
    <w:rsid w:val="00B344DB"/>
    <w:rsid w:val="00B43312"/>
    <w:rsid w:val="00B44457"/>
    <w:rsid w:val="00B45FE2"/>
    <w:rsid w:val="00B578DB"/>
    <w:rsid w:val="00B67693"/>
    <w:rsid w:val="00B679F0"/>
    <w:rsid w:val="00B7018F"/>
    <w:rsid w:val="00B72EE2"/>
    <w:rsid w:val="00B76C9C"/>
    <w:rsid w:val="00B80336"/>
    <w:rsid w:val="00B80A84"/>
    <w:rsid w:val="00BA4DCD"/>
    <w:rsid w:val="00BA5116"/>
    <w:rsid w:val="00BB220F"/>
    <w:rsid w:val="00BB32A7"/>
    <w:rsid w:val="00BB3E17"/>
    <w:rsid w:val="00BC788A"/>
    <w:rsid w:val="00BD0B12"/>
    <w:rsid w:val="00BD3F1A"/>
    <w:rsid w:val="00BD52CA"/>
    <w:rsid w:val="00BE04F4"/>
    <w:rsid w:val="00BE0F9F"/>
    <w:rsid w:val="00BE66FB"/>
    <w:rsid w:val="00BF0185"/>
    <w:rsid w:val="00BF36DA"/>
    <w:rsid w:val="00C00A80"/>
    <w:rsid w:val="00C03840"/>
    <w:rsid w:val="00C101B2"/>
    <w:rsid w:val="00C13A34"/>
    <w:rsid w:val="00C14C03"/>
    <w:rsid w:val="00C21093"/>
    <w:rsid w:val="00C40CBC"/>
    <w:rsid w:val="00C45C41"/>
    <w:rsid w:val="00C523C3"/>
    <w:rsid w:val="00C5248D"/>
    <w:rsid w:val="00C52DEB"/>
    <w:rsid w:val="00C5658E"/>
    <w:rsid w:val="00C57F02"/>
    <w:rsid w:val="00C606B7"/>
    <w:rsid w:val="00C641F2"/>
    <w:rsid w:val="00C67DF0"/>
    <w:rsid w:val="00C72B1F"/>
    <w:rsid w:val="00C76A8F"/>
    <w:rsid w:val="00C76E22"/>
    <w:rsid w:val="00C91A16"/>
    <w:rsid w:val="00CA22B2"/>
    <w:rsid w:val="00CA2EA2"/>
    <w:rsid w:val="00CA3947"/>
    <w:rsid w:val="00CB109A"/>
    <w:rsid w:val="00CC3CC5"/>
    <w:rsid w:val="00CD20D1"/>
    <w:rsid w:val="00CD5BBB"/>
    <w:rsid w:val="00CE04FE"/>
    <w:rsid w:val="00CE76A0"/>
    <w:rsid w:val="00CE7FBC"/>
    <w:rsid w:val="00CF3F38"/>
    <w:rsid w:val="00CF7892"/>
    <w:rsid w:val="00D0744C"/>
    <w:rsid w:val="00D105E5"/>
    <w:rsid w:val="00D131B5"/>
    <w:rsid w:val="00D13A91"/>
    <w:rsid w:val="00D16249"/>
    <w:rsid w:val="00D1683A"/>
    <w:rsid w:val="00D17A43"/>
    <w:rsid w:val="00D27B10"/>
    <w:rsid w:val="00D3361E"/>
    <w:rsid w:val="00D358D3"/>
    <w:rsid w:val="00D412A5"/>
    <w:rsid w:val="00D42A27"/>
    <w:rsid w:val="00D440A2"/>
    <w:rsid w:val="00D45693"/>
    <w:rsid w:val="00D525E4"/>
    <w:rsid w:val="00D54D2A"/>
    <w:rsid w:val="00D6194F"/>
    <w:rsid w:val="00D61E6E"/>
    <w:rsid w:val="00D64FE3"/>
    <w:rsid w:val="00D72BA6"/>
    <w:rsid w:val="00D737F8"/>
    <w:rsid w:val="00D81F64"/>
    <w:rsid w:val="00D92409"/>
    <w:rsid w:val="00D93C8A"/>
    <w:rsid w:val="00D94FEF"/>
    <w:rsid w:val="00D9503D"/>
    <w:rsid w:val="00D95FB2"/>
    <w:rsid w:val="00DA2758"/>
    <w:rsid w:val="00DB0809"/>
    <w:rsid w:val="00DB72D3"/>
    <w:rsid w:val="00DB79C1"/>
    <w:rsid w:val="00DD0F9B"/>
    <w:rsid w:val="00DD5319"/>
    <w:rsid w:val="00DD68A1"/>
    <w:rsid w:val="00DD7A1B"/>
    <w:rsid w:val="00DE3409"/>
    <w:rsid w:val="00DF54CB"/>
    <w:rsid w:val="00E000AD"/>
    <w:rsid w:val="00E16A91"/>
    <w:rsid w:val="00E301D0"/>
    <w:rsid w:val="00E343C7"/>
    <w:rsid w:val="00E43C21"/>
    <w:rsid w:val="00E714F7"/>
    <w:rsid w:val="00E71E0B"/>
    <w:rsid w:val="00E73D6C"/>
    <w:rsid w:val="00E74200"/>
    <w:rsid w:val="00E80C8A"/>
    <w:rsid w:val="00E847AD"/>
    <w:rsid w:val="00E86EAB"/>
    <w:rsid w:val="00E90D49"/>
    <w:rsid w:val="00EA0AE3"/>
    <w:rsid w:val="00EA2CD0"/>
    <w:rsid w:val="00EC2D6E"/>
    <w:rsid w:val="00EC4574"/>
    <w:rsid w:val="00ED22C2"/>
    <w:rsid w:val="00ED3D84"/>
    <w:rsid w:val="00ED555D"/>
    <w:rsid w:val="00ED6C9A"/>
    <w:rsid w:val="00EE1484"/>
    <w:rsid w:val="00EE26F4"/>
    <w:rsid w:val="00EF2A7E"/>
    <w:rsid w:val="00EF38C8"/>
    <w:rsid w:val="00EF39D9"/>
    <w:rsid w:val="00F01291"/>
    <w:rsid w:val="00F0274F"/>
    <w:rsid w:val="00F13520"/>
    <w:rsid w:val="00F14828"/>
    <w:rsid w:val="00F1659D"/>
    <w:rsid w:val="00F20494"/>
    <w:rsid w:val="00F213D4"/>
    <w:rsid w:val="00F27A4E"/>
    <w:rsid w:val="00F31392"/>
    <w:rsid w:val="00F317B8"/>
    <w:rsid w:val="00F3236F"/>
    <w:rsid w:val="00F37540"/>
    <w:rsid w:val="00F4003A"/>
    <w:rsid w:val="00F43DB8"/>
    <w:rsid w:val="00F4419E"/>
    <w:rsid w:val="00F505B8"/>
    <w:rsid w:val="00F50825"/>
    <w:rsid w:val="00F54F6B"/>
    <w:rsid w:val="00F82626"/>
    <w:rsid w:val="00F840BC"/>
    <w:rsid w:val="00F94A87"/>
    <w:rsid w:val="00F95974"/>
    <w:rsid w:val="00F97551"/>
    <w:rsid w:val="00FA1567"/>
    <w:rsid w:val="00FA69CF"/>
    <w:rsid w:val="00FB16DA"/>
    <w:rsid w:val="00FB5CA6"/>
    <w:rsid w:val="00FC0C5A"/>
    <w:rsid w:val="00FC2EF1"/>
    <w:rsid w:val="00FC5804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1"/>
    <w:link w:val="19"/>
    <w:qFormat/>
    <w:rsid w:val="002B0F66"/>
    <w:pPr>
      <w:keepLines/>
      <w:spacing w:before="480" w:after="0"/>
    </w:pPr>
    <w:rPr>
      <w:color w:val="365F91"/>
      <w:kern w:val="0"/>
      <w:sz w:val="28"/>
      <w:szCs w:val="28"/>
    </w:rPr>
  </w:style>
  <w:style w:type="character" w:customStyle="1" w:styleId="19">
    <w:name w:val="Стиль1 Знак"/>
    <w:link w:val="18"/>
    <w:rsid w:val="002B0F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38">
    <w:name w:val="Font Style38"/>
    <w:basedOn w:val="a0"/>
    <w:uiPriority w:val="99"/>
    <w:rsid w:val="00F50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0B9E-8A4B-48A0-BB36-8442A65F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Пользователь Windows</cp:lastModifiedBy>
  <cp:revision>2</cp:revision>
  <cp:lastPrinted>2021-06-16T08:53:00Z</cp:lastPrinted>
  <dcterms:created xsi:type="dcterms:W3CDTF">2023-08-04T10:31:00Z</dcterms:created>
  <dcterms:modified xsi:type="dcterms:W3CDTF">2023-08-04T10:31:00Z</dcterms:modified>
</cp:coreProperties>
</file>