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DE" w:rsidRPr="00C14F7A" w:rsidRDefault="00936326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5247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DE" w:rsidRPr="00C14F7A" w:rsidRDefault="00F60FDE" w:rsidP="00F60FD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4F7A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F7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60FDE" w:rsidRPr="00C14F7A" w:rsidRDefault="00F60FDE" w:rsidP="00F60FD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F60FDE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14F7A">
        <w:rPr>
          <w:rFonts w:ascii="Times New Roman" w:hAnsi="Times New Roman"/>
          <w:sz w:val="28"/>
          <w:szCs w:val="28"/>
        </w:rPr>
        <w:t xml:space="preserve">.05.2023                                         с. Каировка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4F7A">
        <w:rPr>
          <w:rFonts w:ascii="Times New Roman" w:hAnsi="Times New Roman"/>
          <w:sz w:val="28"/>
          <w:szCs w:val="28"/>
        </w:rPr>
        <w:t xml:space="preserve">        № 4</w:t>
      </w:r>
      <w:r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F60FDE" w:rsidRPr="00F60FDE" w:rsidRDefault="00F60FDE" w:rsidP="00F60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FDE" w:rsidRPr="00F60FDE" w:rsidRDefault="00F60FDE" w:rsidP="00F60FD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211"/>
      </w:tblGrid>
      <w:tr w:rsidR="00092644" w:rsidTr="00F60FDE">
        <w:trPr>
          <w:trHeight w:val="1000"/>
          <w:jc w:val="center"/>
        </w:trPr>
        <w:tc>
          <w:tcPr>
            <w:tcW w:w="9211" w:type="dxa"/>
            <w:shd w:val="clear" w:color="auto" w:fill="auto"/>
          </w:tcPr>
          <w:p w:rsidR="00110424" w:rsidRDefault="00092644" w:rsidP="00F60FDE">
            <w:pPr>
              <w:spacing w:after="0" w:line="240" w:lineRule="auto"/>
              <w:ind w:left="387" w:right="2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1104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11042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организации </w:t>
            </w:r>
          </w:p>
          <w:p w:rsidR="00F60FDE" w:rsidRDefault="00092644" w:rsidP="00F60FDE">
            <w:pPr>
              <w:spacing w:after="0" w:line="240" w:lineRule="auto"/>
              <w:ind w:left="387" w:right="2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F60FDE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092644" w:rsidRDefault="00092644" w:rsidP="00F60FDE">
            <w:pPr>
              <w:spacing w:after="0" w:line="240" w:lineRule="auto"/>
              <w:ind w:left="387" w:right="24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области»</w:t>
            </w:r>
          </w:p>
        </w:tc>
      </w:tr>
    </w:tbl>
    <w:p w:rsidR="00092644" w:rsidRDefault="00092644" w:rsidP="00F6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FDE" w:rsidRPr="00F60FDE" w:rsidRDefault="00F60FDE" w:rsidP="00F6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 w:rsidP="00F60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Уставом муниципального образования </w:t>
      </w:r>
      <w:r w:rsidR="00F60FDE">
        <w:rPr>
          <w:rFonts w:ascii="Times New Roman" w:eastAsia="Times New Roman" w:hAnsi="Times New Roman"/>
          <w:sz w:val="28"/>
          <w:szCs w:val="28"/>
          <w:lang w:eastAsia="ru-RU"/>
        </w:rPr>
        <w:t xml:space="preserve">Каировский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</w:t>
      </w:r>
      <w:r w:rsidR="00F60FDE">
        <w:rPr>
          <w:rFonts w:ascii="Times New Roman" w:eastAsia="Times New Roman" w:hAnsi="Times New Roman"/>
          <w:sz w:val="28"/>
          <w:szCs w:val="28"/>
          <w:lang w:eastAsia="ru-RU"/>
        </w:rPr>
        <w:t>го района Оренбургской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</w:t>
      </w:r>
      <w:r w:rsidR="0011042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FDE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="00F60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0FDE" w:rsidRDefault="00F60FDE" w:rsidP="00F60FDE">
      <w:pPr>
        <w:spacing w:after="0" w:line="240" w:lineRule="auto"/>
        <w:ind w:firstLine="709"/>
        <w:jc w:val="both"/>
      </w:pPr>
    </w:p>
    <w:p w:rsidR="00092644" w:rsidRDefault="00092644" w:rsidP="00F6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организации и осуществлении мероприятий по увековечению памяти погибших при защите Отечества, </w:t>
      </w:r>
      <w:r>
        <w:rPr>
          <w:rFonts w:ascii="Times New Roman" w:hAnsi="Times New Roman"/>
          <w:sz w:val="28"/>
          <w:szCs w:val="28"/>
        </w:rPr>
        <w:t xml:space="preserve">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F60FDE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согласно приложению.</w:t>
      </w:r>
    </w:p>
    <w:p w:rsidR="00F60FDE" w:rsidRDefault="00F60FDE" w:rsidP="00F60FDE">
      <w:pPr>
        <w:spacing w:after="0" w:line="240" w:lineRule="auto"/>
        <w:ind w:firstLine="709"/>
        <w:jc w:val="both"/>
      </w:pPr>
    </w:p>
    <w:p w:rsidR="00F60FDE" w:rsidRDefault="00092644" w:rsidP="00F6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0FDE" w:rsidRPr="00C1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0FDE" w:rsidRPr="00C14F7A">
        <w:rPr>
          <w:rStyle w:val="FontStyle13"/>
          <w:sz w:val="28"/>
          <w:szCs w:val="28"/>
        </w:rPr>
        <w:t xml:space="preserve">Настоящее постановление вступает в силу после дня его обнародования и подлежит </w:t>
      </w:r>
      <w:r w:rsidR="00F60FDE" w:rsidRPr="00C14F7A">
        <w:rPr>
          <w:rFonts w:ascii="Times New Roman" w:hAnsi="Times New Roman"/>
          <w:sz w:val="28"/>
          <w:szCs w:val="28"/>
        </w:rPr>
        <w:t>размещению на официальном</w:t>
      </w:r>
      <w:r w:rsidR="00F60FDE" w:rsidRPr="00C14F7A">
        <w:rPr>
          <w:rStyle w:val="FontStyle13"/>
          <w:sz w:val="28"/>
          <w:szCs w:val="28"/>
        </w:rPr>
        <w:t xml:space="preserve"> сайте </w:t>
      </w:r>
      <w:r w:rsidR="00F60FDE" w:rsidRPr="00C14F7A">
        <w:rPr>
          <w:rFonts w:ascii="Times New Roman" w:hAnsi="Times New Roman"/>
          <w:sz w:val="28"/>
          <w:szCs w:val="28"/>
        </w:rPr>
        <w:t xml:space="preserve">Каировского </w:t>
      </w:r>
      <w:r w:rsidR="00F60FDE" w:rsidRPr="00C14F7A">
        <w:rPr>
          <w:rStyle w:val="FontStyle13"/>
          <w:sz w:val="28"/>
          <w:szCs w:val="28"/>
        </w:rPr>
        <w:lastRenderedPageBreak/>
        <w:t>сельсовета Саракташского района Оренбургской области</w:t>
      </w:r>
      <w:r w:rsidR="00F60FDE" w:rsidRPr="00C14F7A">
        <w:rPr>
          <w:rFonts w:ascii="Times New Roman" w:hAnsi="Times New Roman"/>
          <w:sz w:val="28"/>
          <w:szCs w:val="28"/>
        </w:rPr>
        <w:t xml:space="preserve"> в сети Интернет, в Информационном бюллетене «Каировский сельсовет». </w:t>
      </w:r>
    </w:p>
    <w:p w:rsidR="00600C9B" w:rsidRPr="00C14F7A" w:rsidRDefault="00600C9B" w:rsidP="00F6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F60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F60FDE" w:rsidRPr="00C14F7A" w:rsidRDefault="00F60FDE" w:rsidP="00F60F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F60F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F60F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 А.Н.Логвиненко</w:t>
      </w: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Pr="00C14F7A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Pr="00C14F7A" w:rsidRDefault="00F60FDE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C14F7A">
        <w:rPr>
          <w:rFonts w:ascii="Times New Roman" w:hAnsi="Times New Roman"/>
          <w:sz w:val="28"/>
          <w:szCs w:val="28"/>
        </w:rPr>
        <w:t>прокуратуре района, администрации района, администрации сельсовета, официальный сайт, информационный бюллетене «Каировский сельсовет», в дело</w:t>
      </w:r>
    </w:p>
    <w:p w:rsidR="00600C9B" w:rsidRPr="00C14F7A" w:rsidRDefault="00600C9B" w:rsidP="00600C9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Каировского сельсовета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Pr="00C14F7A">
        <w:rPr>
          <w:rFonts w:ascii="Times New Roman" w:hAnsi="Times New Roman"/>
          <w:sz w:val="28"/>
          <w:szCs w:val="28"/>
        </w:rPr>
        <w:t>.05.2023 № 4</w:t>
      </w:r>
      <w:r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092644" w:rsidRDefault="00092644" w:rsidP="00600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Pr="00600C9B" w:rsidRDefault="00092644">
      <w:pPr>
        <w:spacing w:after="0" w:line="240" w:lineRule="auto"/>
        <w:jc w:val="center"/>
        <w:rPr>
          <w:b/>
        </w:rPr>
      </w:pPr>
      <w:r w:rsidRPr="00600C9B">
        <w:rPr>
          <w:rFonts w:ascii="Times New Roman" w:hAnsi="Times New Roman"/>
          <w:b/>
          <w:sz w:val="28"/>
          <w:szCs w:val="28"/>
        </w:rPr>
        <w:t>Положение</w:t>
      </w:r>
    </w:p>
    <w:p w:rsidR="00092644" w:rsidRPr="00600C9B" w:rsidRDefault="00092644">
      <w:pPr>
        <w:spacing w:after="0" w:line="240" w:lineRule="auto"/>
        <w:jc w:val="center"/>
        <w:rPr>
          <w:b/>
        </w:rPr>
      </w:pPr>
      <w:r w:rsidRPr="00600C9B"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600C9B">
        <w:rPr>
          <w:rFonts w:ascii="Times New Roman" w:hAnsi="Times New Roman"/>
          <w:b/>
          <w:sz w:val="28"/>
          <w:szCs w:val="28"/>
        </w:rPr>
        <w:t>Каировский</w:t>
      </w:r>
      <w:r w:rsidRPr="00600C9B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области»</w:t>
      </w:r>
    </w:p>
    <w:p w:rsidR="00092644" w:rsidRDefault="00092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644" w:rsidRPr="00600C9B" w:rsidRDefault="00092644">
      <w:pPr>
        <w:spacing w:after="0" w:line="240" w:lineRule="auto"/>
        <w:ind w:firstLine="709"/>
        <w:jc w:val="center"/>
        <w:rPr>
          <w:b/>
        </w:rPr>
      </w:pPr>
      <w:r w:rsidRPr="00600C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Российской Федерации от 14.01.1993 № 4292-1 «Об увековечении памяти погибших при защите Отечества»,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1.2. Администрация</w:t>
      </w:r>
      <w:r w:rsidR="007D528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В виду отсутствия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Pr="00600C9B" w:rsidRDefault="00092644">
      <w:pPr>
        <w:spacing w:after="0" w:line="240" w:lineRule="auto"/>
        <w:ind w:firstLine="709"/>
        <w:jc w:val="center"/>
        <w:rPr>
          <w:b/>
        </w:rPr>
      </w:pPr>
      <w:r w:rsidRPr="00600C9B">
        <w:rPr>
          <w:rFonts w:ascii="Times New Roman" w:hAnsi="Times New Roman"/>
          <w:b/>
          <w:sz w:val="28"/>
          <w:szCs w:val="28"/>
        </w:rPr>
        <w:lastRenderedPageBreak/>
        <w:t>2.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09264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их учет ведется </w:t>
      </w:r>
      <w:r w:rsidR="00600C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600C9B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600C9B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</w:t>
      </w:r>
      <w:r w:rsidR="00600C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второй – в отделе военного комиссариата по Саракташскому и Беляевскому районам.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2.4. 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</w:t>
      </w:r>
      <w:r>
        <w:rPr>
          <w:rFonts w:ascii="Times New Roman" w:hAnsi="Times New Roman"/>
          <w:sz w:val="28"/>
          <w:szCs w:val="28"/>
        </w:rPr>
        <w:lastRenderedPageBreak/>
        <w:t xml:space="preserve">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Установленный на воинском захоронении знак может быть демонтирован (устранен) по решению администрации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2.5. Уполномоченный специалист администрации </w:t>
      </w:r>
      <w:r w:rsidR="00600C9B">
        <w:rPr>
          <w:rFonts w:ascii="Times New Roman" w:hAnsi="Times New Roman"/>
          <w:sz w:val="28"/>
          <w:szCs w:val="28"/>
        </w:rPr>
        <w:t xml:space="preserve">Каировского </w:t>
      </w:r>
      <w:r>
        <w:rPr>
          <w:rFonts w:ascii="Times New Roman" w:hAnsi="Times New Roman"/>
          <w:sz w:val="28"/>
          <w:szCs w:val="28"/>
        </w:rPr>
        <w:t xml:space="preserve">сельсовета ведет реестр воинских захоронений, увековечивающих память погибших при защите Отечества и находящихся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соответствии с действующим законодательством и настоящим Положением осуществляется </w:t>
      </w:r>
      <w:r w:rsidR="00600C9B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не состоящих на государственной охране, как памятники истории и культуры;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092644" w:rsidRDefault="0009264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110424" w:rsidRDefault="0009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</w:t>
      </w:r>
      <w:r w:rsidR="00600C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C9B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 а также добровольных взносов и пожертвований юридических и физических лиц.</w:t>
      </w:r>
    </w:p>
    <w:p w:rsidR="00092644" w:rsidRDefault="0011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092644">
        <w:tc>
          <w:tcPr>
            <w:tcW w:w="4672" w:type="dxa"/>
            <w:shd w:val="clear" w:color="auto" w:fill="auto"/>
          </w:tcPr>
          <w:p w:rsidR="00092644" w:rsidRDefault="00110424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600C9B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600C9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3" w:type="dxa"/>
            <w:shd w:val="clear" w:color="auto" w:fill="auto"/>
          </w:tcPr>
          <w:p w:rsidR="00110424" w:rsidRPr="00110424" w:rsidRDefault="00092644" w:rsidP="0011042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  <w:bookmarkStart w:id="0" w:name="_GoBack"/>
            <w:bookmarkEnd w:id="0"/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2644" w:rsidRPr="00110424" w:rsidRDefault="00092644" w:rsidP="00110424">
            <w:pPr>
              <w:spacing w:after="0" w:line="240" w:lineRule="auto"/>
              <w:ind w:firstLine="6"/>
              <w:jc w:val="right"/>
              <w:rPr>
                <w:sz w:val="28"/>
                <w:szCs w:val="28"/>
              </w:rPr>
            </w:pPr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092644" w:rsidRDefault="00092644" w:rsidP="00110424">
            <w:pPr>
              <w:spacing w:after="0" w:line="240" w:lineRule="auto"/>
              <w:ind w:firstLine="6"/>
              <w:jc w:val="right"/>
            </w:pPr>
            <w:r w:rsidRPr="00110424">
              <w:rPr>
                <w:rFonts w:ascii="Times New Roman" w:hAnsi="Times New Roman"/>
                <w:sz w:val="28"/>
                <w:szCs w:val="28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 w:rsidR="00110424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11042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92644" w:rsidRDefault="00092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092644" w:rsidRDefault="0009264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учетной ведомости воинских захоронений на территории </w:t>
      </w:r>
      <w:r w:rsidR="0011042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0424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Layout w:type="fixed"/>
        <w:tblLook w:val="0000"/>
      </w:tblPr>
      <w:tblGrid>
        <w:gridCol w:w="562"/>
        <w:gridCol w:w="1389"/>
        <w:gridCol w:w="993"/>
        <w:gridCol w:w="567"/>
        <w:gridCol w:w="850"/>
        <w:gridCol w:w="992"/>
        <w:gridCol w:w="851"/>
        <w:gridCol w:w="1276"/>
        <w:gridCol w:w="1134"/>
        <w:gridCol w:w="986"/>
      </w:tblGrid>
      <w:tr w:rsidR="00092644" w:rsidRPr="00110424" w:rsidTr="00110424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04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4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Всего захоронений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Тип воинского захоронения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Краткое описание воинского захоронения</w:t>
            </w:r>
          </w:p>
        </w:tc>
      </w:tr>
      <w:tr w:rsidR="00092644" w:rsidRPr="00110424" w:rsidTr="00110424">
        <w:trPr>
          <w:trHeight w:val="6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В первую мировую войну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pacing w:after="0" w:line="240" w:lineRule="auto"/>
              <w:rPr>
                <w:sz w:val="24"/>
                <w:szCs w:val="24"/>
              </w:rPr>
            </w:pPr>
            <w:r w:rsidRPr="00110424">
              <w:rPr>
                <w:rFonts w:ascii="Times New Roman" w:hAnsi="Times New Roman"/>
                <w:sz w:val="24"/>
                <w:szCs w:val="24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644" w:rsidRDefault="00092644">
      <w:pPr>
        <w:sectPr w:rsidR="00092644"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672"/>
        <w:gridCol w:w="4673"/>
      </w:tblGrid>
      <w:tr w:rsidR="00092644">
        <w:tc>
          <w:tcPr>
            <w:tcW w:w="4672" w:type="dxa"/>
            <w:shd w:val="clear" w:color="auto" w:fill="auto"/>
          </w:tcPr>
          <w:p w:rsidR="00092644" w:rsidRDefault="00092644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110424" w:rsidRPr="00110424" w:rsidRDefault="00110424" w:rsidP="0011042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0424" w:rsidRPr="00110424" w:rsidRDefault="00110424" w:rsidP="00110424">
            <w:pPr>
              <w:spacing w:after="0" w:line="240" w:lineRule="auto"/>
              <w:ind w:firstLine="6"/>
              <w:jc w:val="right"/>
              <w:rPr>
                <w:sz w:val="28"/>
                <w:szCs w:val="28"/>
              </w:rPr>
            </w:pPr>
            <w:r w:rsidRPr="00110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Положению</w:t>
            </w:r>
          </w:p>
          <w:p w:rsidR="00092644" w:rsidRDefault="00110424" w:rsidP="00110424">
            <w:pPr>
              <w:jc w:val="right"/>
            </w:pPr>
            <w:r w:rsidRPr="00110424">
              <w:rPr>
                <w:rFonts w:ascii="Times New Roman" w:hAnsi="Times New Roman"/>
                <w:sz w:val="28"/>
                <w:szCs w:val="28"/>
              </w:rPr>
              <w:t xml:space="preserve"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11042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92644" w:rsidRDefault="00110424" w:rsidP="0011042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644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92644" w:rsidRDefault="00092644" w:rsidP="0011042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воинского захоронения или объекта (захоронения) №_____</w:t>
      </w:r>
    </w:p>
    <w:p w:rsidR="00092644" w:rsidRDefault="00092644" w:rsidP="001104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(страна, кадастровый номер земельного участка или иной государственный учетный номер (при наличии), адрес (при наличии) или местоположение)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 xml:space="preserve">(ширина и длина кладбища, воинского участка кладбища или отдельных могил, наличие и тип ограждения, состояние захоронения </w:t>
      </w: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>(хорошее, удовлетворительное, аварийное)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4. Краткое описание памятника (надгробия), захоронения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(краткое описание, размеры, материал, из которого он изготовлен, дата установки, фамилия и инициалы автора, техническое состояние памятника, также сообщается о наличии мемориального сооружения, содержащего "Вечный огонь" или "Огонь памяти", другие сведения)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5. Количество захороненных</w:t>
      </w:r>
    </w:p>
    <w:p w:rsidR="00092644" w:rsidRDefault="00092644" w:rsidP="0011042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8"/>
        <w:gridCol w:w="3235"/>
        <w:gridCol w:w="2778"/>
      </w:tblGrid>
      <w:tr w:rsidR="00092644"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92644"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09264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 Сведения о захороненных</w:t>
      </w:r>
    </w:p>
    <w:p w:rsidR="00092644" w:rsidRDefault="00092644" w:rsidP="0011042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bookmarkStart w:id="1" w:name="P11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4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 xml:space="preserve"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</w:t>
      </w:r>
      <w:hyperlink w:anchor="P117" w:history="1">
        <w:r w:rsidRPr="00110424">
          <w:rPr>
            <w:rStyle w:val="a9"/>
            <w:sz w:val="24"/>
            <w:szCs w:val="24"/>
            <w:vertAlign w:val="subscript"/>
          </w:rPr>
          <w:t>графе 4</w:t>
        </w:r>
      </w:hyperlink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 xml:space="preserve"> делается запись: "Согласно прилагаемому списку")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7.  Сведения об организациях, осуществляющих шефство над воинским захоронением (оказывающих помощь в его благоустройстве и содержании)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8.   Фотоснимок захоронения (или его основной части с памятником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(надгробием), сделанный в летнее время года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9.  Схема (координаты, в том числе ГЛОНАСС (GPS) расположения захоронения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Pr="00110424" w:rsidRDefault="00092644" w:rsidP="00110424">
      <w:pPr>
        <w:pStyle w:val="ConsPlusNonformat0"/>
        <w:jc w:val="both"/>
        <w:rPr>
          <w:vertAlign w:val="subscript"/>
        </w:rPr>
      </w:pPr>
      <w:r w:rsidRPr="0011042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10424">
        <w:rPr>
          <w:rFonts w:ascii="Times New Roman" w:hAnsi="Times New Roman" w:cs="Times New Roman"/>
          <w:sz w:val="24"/>
          <w:szCs w:val="24"/>
          <w:vertAlign w:val="subscript"/>
        </w:rPr>
        <w:t>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10. Дополнительная информация о захоронении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11. Подписи заинтересованных должностных лиц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3"/>
        <w:gridCol w:w="567"/>
        <w:gridCol w:w="1559"/>
        <w:gridCol w:w="426"/>
        <w:gridCol w:w="3115"/>
      </w:tblGrid>
      <w:tr w:rsidR="00092644">
        <w:tc>
          <w:tcPr>
            <w:tcW w:w="3823" w:type="dxa"/>
            <w:shd w:val="clear" w:color="auto" w:fill="auto"/>
          </w:tcPr>
          <w:p w:rsidR="00092644" w:rsidRDefault="00092644" w:rsidP="0011042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92644" w:rsidRDefault="00110424" w:rsidP="0011042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="000926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092644" w:rsidRDefault="00092644" w:rsidP="00110424">
            <w:pPr>
              <w:pStyle w:val="ConsPlusNonformat0"/>
            </w:pPr>
          </w:p>
        </w:tc>
        <w:tc>
          <w:tcPr>
            <w:tcW w:w="567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 w:rsidP="0011042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44">
        <w:tc>
          <w:tcPr>
            <w:tcW w:w="3823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pStyle w:val="ConsPlusNonformat0"/>
              <w:jc w:val="center"/>
              <w:rPr>
                <w:vertAlign w:val="subscript"/>
              </w:rPr>
            </w:pPr>
            <w:r w:rsidRPr="001104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092644" w:rsidRPr="00110424" w:rsidRDefault="00092644" w:rsidP="00110424">
            <w:pPr>
              <w:pStyle w:val="ConsPlusNonformat0"/>
              <w:snapToGrid w:val="0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Pr="00110424" w:rsidRDefault="00092644" w:rsidP="00110424">
            <w:pPr>
              <w:pStyle w:val="ConsPlusNonformat0"/>
              <w:jc w:val="center"/>
              <w:rPr>
                <w:vertAlign w:val="subscript"/>
              </w:rPr>
            </w:pPr>
            <w:r w:rsidRPr="001104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инициалы, фамилия</w:t>
            </w:r>
          </w:p>
        </w:tc>
      </w:tr>
    </w:tbl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92644" w:rsidRDefault="0011042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926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2644">
        <w:rPr>
          <w:rFonts w:ascii="Times New Roman" w:hAnsi="Times New Roman" w:cs="Times New Roman"/>
          <w:sz w:val="28"/>
          <w:szCs w:val="28"/>
        </w:rPr>
        <w:t>"__" ________ 20____ г.</w:t>
      </w: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3"/>
        <w:gridCol w:w="567"/>
        <w:gridCol w:w="1559"/>
        <w:gridCol w:w="426"/>
        <w:gridCol w:w="3115"/>
      </w:tblGrid>
      <w:tr w:rsidR="00092644">
        <w:tc>
          <w:tcPr>
            <w:tcW w:w="3823" w:type="dxa"/>
            <w:shd w:val="clear" w:color="auto" w:fill="auto"/>
          </w:tcPr>
          <w:p w:rsidR="00092644" w:rsidRDefault="00092644" w:rsidP="00110424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 Саракташского и Беляевского районов</w:t>
            </w:r>
          </w:p>
        </w:tc>
        <w:tc>
          <w:tcPr>
            <w:tcW w:w="567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644">
        <w:tc>
          <w:tcPr>
            <w:tcW w:w="3823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2644" w:rsidRDefault="00092644" w:rsidP="00110424">
            <w:pPr>
              <w:pStyle w:val="ConsPlusNonformat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092644" w:rsidRPr="00110424" w:rsidRDefault="00092644" w:rsidP="00110424">
            <w:pPr>
              <w:pStyle w:val="ConsPlusNonformat0"/>
              <w:jc w:val="center"/>
              <w:rPr>
                <w:vertAlign w:val="subscript"/>
              </w:rPr>
            </w:pPr>
            <w:r w:rsidRPr="001104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подпись</w:t>
            </w:r>
          </w:p>
        </w:tc>
        <w:tc>
          <w:tcPr>
            <w:tcW w:w="426" w:type="dxa"/>
            <w:shd w:val="clear" w:color="auto" w:fill="auto"/>
          </w:tcPr>
          <w:p w:rsidR="00092644" w:rsidRPr="00110424" w:rsidRDefault="00092644" w:rsidP="00110424">
            <w:pPr>
              <w:pStyle w:val="ConsPlusNonformat0"/>
              <w:snapToGrid w:val="0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5" w:type="dxa"/>
            <w:shd w:val="clear" w:color="auto" w:fill="auto"/>
          </w:tcPr>
          <w:p w:rsidR="00092644" w:rsidRPr="00110424" w:rsidRDefault="00092644" w:rsidP="00110424">
            <w:pPr>
              <w:pStyle w:val="ConsPlusNonformat0"/>
              <w:jc w:val="center"/>
              <w:rPr>
                <w:vertAlign w:val="subscript"/>
              </w:rPr>
            </w:pPr>
            <w:r w:rsidRPr="001104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инициалы, фамилия</w:t>
            </w:r>
          </w:p>
        </w:tc>
      </w:tr>
    </w:tbl>
    <w:p w:rsidR="00092644" w:rsidRDefault="00092644" w:rsidP="0011042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92644" w:rsidRDefault="0009264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92644" w:rsidRDefault="00092644" w:rsidP="00110424">
      <w:pPr>
        <w:pStyle w:val="ConsPlusNonformat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0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"__" ________20____ г.</w:t>
      </w:r>
    </w:p>
    <w:p w:rsidR="00092644" w:rsidRDefault="00092644" w:rsidP="00110424">
      <w:pPr>
        <w:tabs>
          <w:tab w:val="left" w:pos="9540"/>
        </w:tabs>
        <w:autoSpaceDE w:val="0"/>
        <w:spacing w:after="0" w:line="240" w:lineRule="auto"/>
        <w:outlineLvl w:val="1"/>
      </w:pPr>
    </w:p>
    <w:sectPr w:rsidR="00092644">
      <w:headerReference w:type="default" r:id="rId8"/>
      <w:headerReference w:type="first" r:id="rId9"/>
      <w:pgSz w:w="11906" w:h="16838"/>
      <w:pgMar w:top="1134" w:right="849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C9" w:rsidRDefault="00174DC9">
      <w:pPr>
        <w:spacing w:after="0" w:line="240" w:lineRule="auto"/>
      </w:pPr>
      <w:r>
        <w:separator/>
      </w:r>
    </w:p>
  </w:endnote>
  <w:endnote w:type="continuationSeparator" w:id="1">
    <w:p w:rsidR="00174DC9" w:rsidRDefault="0017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C9" w:rsidRDefault="00174DC9">
      <w:pPr>
        <w:spacing w:after="0" w:line="240" w:lineRule="auto"/>
      </w:pPr>
      <w:r>
        <w:separator/>
      </w:r>
    </w:p>
  </w:footnote>
  <w:footnote w:type="continuationSeparator" w:id="1">
    <w:p w:rsidR="00174DC9" w:rsidRDefault="0017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  <w:jc w:val="center"/>
    </w:pPr>
    <w:fldSimple w:instr=" PAGE ">
      <w:r w:rsidR="00936326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D"/>
    <w:rsid w:val="00092644"/>
    <w:rsid w:val="00110424"/>
    <w:rsid w:val="00174DC9"/>
    <w:rsid w:val="004D54FF"/>
    <w:rsid w:val="00600C9B"/>
    <w:rsid w:val="00787BBD"/>
    <w:rsid w:val="007D5280"/>
    <w:rsid w:val="00936326"/>
    <w:rsid w:val="00F6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3z0">
    <w:name w:val="WW8Num23z0"/>
    <w:rPr>
      <w:rFonts w:hint="default"/>
      <w:lang w:val="ru-RU" w:bidi="ar-SA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35z1">
    <w:name w:val="WW8Num35z1"/>
    <w:rPr>
      <w:rFonts w:hint="default"/>
      <w:lang w:val="ru-RU" w:bidi="ar-SA"/>
    </w:rPr>
  </w:style>
  <w:style w:type="character" w:customStyle="1" w:styleId="WW8Num36z0">
    <w:name w:val="WW8Num36z0"/>
    <w:rPr>
      <w:rFonts w:ascii="Wingdings" w:hAnsi="Wingdings" w:cs="Wingdings" w:hint="default"/>
      <w:sz w:val="20"/>
    </w:rPr>
  </w:style>
  <w:style w:type="character" w:customStyle="1" w:styleId="WW8NumSt33z0">
    <w:name w:val="WW8NumSt33z0"/>
    <w:rPr>
      <w:rFonts w:ascii="Wingdings" w:hAnsi="Wingdings" w:cs="Wingdings" w:hint="default"/>
      <w:sz w:val="20"/>
    </w:rPr>
  </w:style>
  <w:style w:type="character" w:customStyle="1" w:styleId="WW8NumSt34z0">
    <w:name w:val="WW8NumSt34z0"/>
    <w:rPr>
      <w:rFonts w:ascii="Wingdings" w:hAnsi="Wingdings" w:cs="Wingdings" w:hint="default"/>
      <w:sz w:val="20"/>
    </w:rPr>
  </w:style>
  <w:style w:type="character" w:customStyle="1" w:styleId="WW8NumSt35z0">
    <w:name w:val="WW8NumSt35z0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rFonts w:ascii="Calibri" w:eastAsia="Calibri" w:hAnsi="Calibri" w:cs="Times New Roman"/>
    </w:rPr>
  </w:style>
  <w:style w:type="character" w:customStyle="1" w:styleId="a4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rFonts w:ascii="Times New Roman" w:hAnsi="Times New Roman" w:cs="Times New Roman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eastAsia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10"/>
    <w:rPr>
      <w:rFonts w:ascii="Times New Roman" w:hAnsi="Times New Roman" w:cs="Times New Roman"/>
      <w:b/>
      <w:bCs/>
      <w:lang w:eastAsia="zh-CN"/>
    </w:rPr>
  </w:style>
  <w:style w:type="character" w:customStyle="1" w:styleId="a7">
    <w:name w:val="Нижний колонтитул Знак"/>
    <w:basedOn w:val="10"/>
    <w:rPr>
      <w:lang/>
    </w:rPr>
  </w:style>
  <w:style w:type="character" w:styleId="a8">
    <w:name w:val="page number"/>
    <w:rPr>
      <w:rFonts w:cs="Times New Roman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b">
    <w:name w:val="Основной текст Знак"/>
    <w:basedOn w:val="10"/>
    <w:rPr>
      <w:rFonts w:ascii="Times New Roman" w:hAnsi="Times New Roman" w:cs="Times New Roman"/>
      <w:sz w:val="24"/>
      <w:szCs w:val="24"/>
      <w:lang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18">
    <w:name w:val="Font Style18"/>
    <w:rPr>
      <w:rFonts w:ascii="Arial" w:hAnsi="Arial" w:cs="Arial"/>
      <w:b/>
      <w:spacing w:val="-10"/>
      <w:sz w:val="20"/>
    </w:rPr>
  </w:style>
  <w:style w:type="character" w:customStyle="1" w:styleId="ac">
    <w:name w:val="Текст сноски Знак"/>
    <w:basedOn w:val="10"/>
    <w:rPr>
      <w:rFonts w:ascii="Times New Roman" w:hAnsi="Times New Roman" w:cs="Times New Roman"/>
      <w:lang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21">
    <w:name w:val="Основной текст (2)_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</w:style>
  <w:style w:type="character" w:styleId="ad">
    <w:name w:val="Emphasis"/>
    <w:qFormat/>
    <w:rPr>
      <w:i/>
      <w:iCs/>
    </w:rPr>
  </w:style>
  <w:style w:type="character" w:customStyle="1" w:styleId="blk">
    <w:name w:val="blk"/>
    <w:basedOn w:val="10"/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styleId="ae">
    <w:name w:val="Strong"/>
    <w:qFormat/>
    <w:rPr>
      <w:b/>
      <w:bCs/>
      <w:color w:val="000000"/>
    </w:rPr>
  </w:style>
  <w:style w:type="character" w:customStyle="1" w:styleId="af">
    <w:name w:val="Основной текст_"/>
    <w:basedOn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Текст концевой сноски Знак"/>
    <w:basedOn w:val="10"/>
    <w:rPr>
      <w:rFonts w:eastAsia="Times New Roman"/>
      <w:lang/>
    </w:rPr>
  </w:style>
  <w:style w:type="character" w:customStyle="1" w:styleId="docdata">
    <w:name w:val="docdata"/>
    <w:basedOn w:val="10"/>
  </w:style>
  <w:style w:type="character" w:customStyle="1" w:styleId="22">
    <w:name w:val="Основной текст с отступом 2 Знак"/>
    <w:basedOn w:val="10"/>
    <w:rPr>
      <w:sz w:val="22"/>
      <w:szCs w:val="22"/>
    </w:rPr>
  </w:style>
  <w:style w:type="character" w:customStyle="1" w:styleId="af1">
    <w:name w:val="Название Знак"/>
    <w:basedOn w:val="10"/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Текст выноски Знак1"/>
    <w:basedOn w:val="10"/>
    <w:rPr>
      <w:rFonts w:ascii="Tahoma" w:eastAsia="Times New Roman" w:hAnsi="Tahoma" w:cs="Tahoma"/>
      <w:sz w:val="16"/>
      <w:szCs w:val="16"/>
    </w:rPr>
  </w:style>
  <w:style w:type="character" w:customStyle="1" w:styleId="af2">
    <w:name w:val="Гипертекстовая ссылка"/>
    <w:basedOn w:val="10"/>
    <w:rPr>
      <w:color w:val="106BBE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FontStyle60">
    <w:name w:val="Font Style60"/>
    <w:basedOn w:val="10"/>
    <w:rPr>
      <w:rFonts w:ascii="Times New Roman" w:hAnsi="Times New Roman" w:cs="Times New Roman"/>
      <w:sz w:val="26"/>
      <w:szCs w:val="26"/>
    </w:rPr>
  </w:style>
  <w:style w:type="character" w:customStyle="1" w:styleId="af4">
    <w:name w:val="Цветовое выделение"/>
    <w:rPr>
      <w:b/>
      <w:bCs/>
      <w:color w:val="26282F"/>
    </w:rPr>
  </w:style>
  <w:style w:type="paragraph" w:customStyle="1" w:styleId="Heading">
    <w:name w:val="Heading"/>
    <w:basedOn w:val="a"/>
    <w:next w:val="a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f5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paragraph" w:styleId="af6">
    <w:name w:val="List"/>
    <w:basedOn w:val="af5"/>
    <w:rPr>
      <w:rFonts w:cs="Nirmala U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8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pPr>
      <w:autoSpaceDE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1">
    <w:name w:val="Основной текст (16)"/>
    <w:basedOn w:val="a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Знак Знак Знак Знак Знак Знак Знак Знак Знак"/>
    <w:basedOn w:val="a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f3">
    <w:name w:val="endnote text"/>
    <w:basedOn w:val="a"/>
    <w:pPr>
      <w:spacing w:after="0" w:line="240" w:lineRule="auto"/>
    </w:pPr>
    <w:rPr>
      <w:rFonts w:eastAsia="Times New Roman"/>
      <w:sz w:val="20"/>
      <w:szCs w:val="20"/>
      <w:lang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yle11">
    <w:name w:val="Style11"/>
    <w:basedOn w:val="a"/>
    <w:pPr>
      <w:widowControl w:val="0"/>
      <w:autoSpaceDE w:val="0"/>
      <w:spacing w:after="0" w:line="318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5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2023-05-24T04:03:00Z</cp:lastPrinted>
  <dcterms:created xsi:type="dcterms:W3CDTF">2023-06-01T05:32:00Z</dcterms:created>
  <dcterms:modified xsi:type="dcterms:W3CDTF">2023-06-01T05:32:00Z</dcterms:modified>
</cp:coreProperties>
</file>